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E7" w:rsidRDefault="006524E7" w:rsidP="006524E7">
      <w:pPr>
        <w:jc w:val="both"/>
        <w:rPr>
          <w:rFonts w:ascii="Arial" w:hAnsi="Arial" w:cs="Arial"/>
        </w:rPr>
      </w:pPr>
    </w:p>
    <w:p w:rsidR="00FB5C10" w:rsidRDefault="00FB5C10" w:rsidP="00FB5C10">
      <w:pPr>
        <w:spacing w:line="360" w:lineRule="auto"/>
        <w:rPr>
          <w:b/>
        </w:rPr>
      </w:pPr>
    </w:p>
    <w:p w:rsidR="00A309F3" w:rsidRPr="0074094A" w:rsidRDefault="00356C54" w:rsidP="00A309F3">
      <w:pPr>
        <w:spacing w:line="360" w:lineRule="auto"/>
        <w:jc w:val="center"/>
        <w:rPr>
          <w:b/>
        </w:rPr>
      </w:pPr>
      <w:r w:rsidRPr="0074094A">
        <w:rPr>
          <w:b/>
        </w:rPr>
        <w:t>RESOLUÇÃO Nº 001/2017</w:t>
      </w:r>
    </w:p>
    <w:p w:rsidR="00356C54" w:rsidRPr="0074094A" w:rsidRDefault="00356C54" w:rsidP="006959E5">
      <w:pPr>
        <w:spacing w:line="360" w:lineRule="auto"/>
        <w:jc w:val="both"/>
        <w:rPr>
          <w:b/>
        </w:rPr>
      </w:pPr>
    </w:p>
    <w:p w:rsidR="00356C54" w:rsidRPr="0074094A" w:rsidRDefault="00356C54" w:rsidP="006959E5">
      <w:pPr>
        <w:spacing w:line="360" w:lineRule="auto"/>
        <w:ind w:left="4111" w:hanging="1"/>
        <w:jc w:val="both"/>
        <w:rPr>
          <w:i/>
        </w:rPr>
      </w:pPr>
      <w:r w:rsidRPr="0074094A">
        <w:rPr>
          <w:i/>
        </w:rPr>
        <w:t>“Altera-se o Regimento</w:t>
      </w:r>
      <w:r w:rsidR="006959E5">
        <w:rPr>
          <w:i/>
        </w:rPr>
        <w:t xml:space="preserve"> Interno da Câmara Municipal de </w:t>
      </w:r>
      <w:r w:rsidRPr="0074094A">
        <w:rPr>
          <w:i/>
        </w:rPr>
        <w:t xml:space="preserve">Vereadores de </w:t>
      </w:r>
      <w:proofErr w:type="spellStart"/>
      <w:r w:rsidRPr="0074094A">
        <w:rPr>
          <w:i/>
        </w:rPr>
        <w:t>Tabaí</w:t>
      </w:r>
      <w:proofErr w:type="spellEnd"/>
      <w:r w:rsidRPr="0074094A">
        <w:rPr>
          <w:i/>
        </w:rPr>
        <w:t>”.</w:t>
      </w:r>
    </w:p>
    <w:p w:rsidR="00FB5C10" w:rsidRDefault="00FB5C10" w:rsidP="00FB5C10">
      <w:pPr>
        <w:spacing w:line="360" w:lineRule="auto"/>
        <w:jc w:val="both"/>
        <w:rPr>
          <w:b/>
        </w:rPr>
      </w:pPr>
    </w:p>
    <w:p w:rsidR="00356C54" w:rsidRDefault="00FB5C10" w:rsidP="00FB5C10">
      <w:pPr>
        <w:spacing w:line="360" w:lineRule="auto"/>
        <w:jc w:val="both"/>
      </w:pPr>
      <w:r>
        <w:rPr>
          <w:b/>
        </w:rPr>
        <w:t>DEIVID RAFAEL DA COSTA VARGAS</w:t>
      </w:r>
      <w:r w:rsidRPr="00741EBD">
        <w:rPr>
          <w:b/>
        </w:rPr>
        <w:t xml:space="preserve">, </w:t>
      </w:r>
      <w:r w:rsidRPr="00741EBD">
        <w:t xml:space="preserve">Presidente da Câmara Municipal de </w:t>
      </w:r>
      <w:proofErr w:type="spellStart"/>
      <w:r w:rsidRPr="00741EBD">
        <w:t>Tabaí</w:t>
      </w:r>
      <w:proofErr w:type="spellEnd"/>
      <w:r w:rsidRPr="00741EBD">
        <w:t xml:space="preserve">, Estado do Rio Grande do Sul </w:t>
      </w:r>
      <w:r w:rsidRPr="00741EBD">
        <w:rPr>
          <w:bCs/>
        </w:rPr>
        <w:t>n</w:t>
      </w:r>
      <w:r w:rsidRPr="00741EBD">
        <w:t>o uso de suas atribuições que</w:t>
      </w:r>
      <w:r>
        <w:t xml:space="preserve"> lhe confere o art. 32, Parágrafo </w:t>
      </w:r>
      <w:r w:rsidRPr="00741EBD">
        <w:t xml:space="preserve">1º, Inciso II, alínea “g” do Regimento Interno da Câmara Municipal, </w:t>
      </w:r>
      <w:r w:rsidRPr="00741EBD">
        <w:rPr>
          <w:rFonts w:eastAsia="Arial Unicode MS"/>
        </w:rPr>
        <w:t>promulga a seguinte Emenda à ao regimento Interno</w:t>
      </w:r>
      <w:r>
        <w:t xml:space="preserve"> da Câmara Municipal de </w:t>
      </w:r>
      <w:proofErr w:type="spellStart"/>
      <w:r>
        <w:t>Tabaí</w:t>
      </w:r>
      <w:proofErr w:type="spellEnd"/>
      <w:r>
        <w:t>:</w:t>
      </w:r>
      <w:proofErr w:type="gramStart"/>
      <w:r w:rsidRPr="00741EBD">
        <w:tab/>
      </w:r>
      <w:proofErr w:type="gramEnd"/>
    </w:p>
    <w:p w:rsidR="00FB5C10" w:rsidRPr="0074094A" w:rsidRDefault="00FB5C10" w:rsidP="00356C54">
      <w:pPr>
        <w:spacing w:line="360" w:lineRule="auto"/>
        <w:jc w:val="center"/>
      </w:pPr>
    </w:p>
    <w:p w:rsidR="00356C54" w:rsidRPr="0074094A" w:rsidRDefault="00356C54" w:rsidP="00356C54">
      <w:pPr>
        <w:spacing w:line="360" w:lineRule="auto"/>
        <w:ind w:firstLine="708"/>
        <w:jc w:val="both"/>
      </w:pPr>
      <w:r w:rsidRPr="0074094A">
        <w:t xml:space="preserve">Art. 1º. Altera a redação do caput do artigo 6º e suprime-se o inciso VI, do parágrafo 2º do referido artigo, do Regimento Interno da Câmara de Vereadores de </w:t>
      </w:r>
      <w:proofErr w:type="spellStart"/>
      <w:r w:rsidRPr="0074094A">
        <w:t>Tabaí</w:t>
      </w:r>
      <w:proofErr w:type="spellEnd"/>
      <w:r w:rsidRPr="0074094A">
        <w:t>, passando a ter a seguinte redação:</w:t>
      </w:r>
    </w:p>
    <w:p w:rsidR="00356C54" w:rsidRPr="0074094A" w:rsidRDefault="00356C54" w:rsidP="00356C54">
      <w:pPr>
        <w:ind w:left="1560"/>
        <w:jc w:val="both"/>
      </w:pP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 xml:space="preserve">“A legislatura terá duração de quatro anos, dividida em quatro sessões legislativas anuais. No primeiro ano de cada legislatura, os novos membros da Câmara Municipal reunir-se-ão no dia 1º de janeiro, para dar posse aos Vereadores, ao Prefeito e ao Vice-Prefeito, para eleger a Mesa Diretora, a Comissão Representativa e as Comissões Permanente.” </w:t>
      </w:r>
    </w:p>
    <w:p w:rsidR="00356C54" w:rsidRPr="0074094A" w:rsidRDefault="00356C54" w:rsidP="00356C54">
      <w:pPr>
        <w:spacing w:line="276" w:lineRule="auto"/>
        <w:ind w:left="1560" w:firstLine="708"/>
        <w:jc w:val="both"/>
        <w:rPr>
          <w:i/>
        </w:rPr>
      </w:pP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 xml:space="preserve">§ 2°. Aberta a sessão, o Presidente convidará um Vereador para exercer a função de secretário, e dirigirá os trabalhos com a seguinte ordem: (NR dada pela Resolução nº 02/2009). 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ab/>
        <w:t>I - entrega à Mesa do diploma e da declaração pública de bens de cada um dos Vereadores presentes; (NR dada pela Resolução nº 02/2009).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ab/>
        <w:t>II - prestação de compromisso legal; (NR dada pela Resolução nº 02/2009).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ab/>
        <w:t>III - posse dos Vereadores presentes; (NR dada pela Resolução nº 02/2009)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lastRenderedPageBreak/>
        <w:tab/>
        <w:t>IV – eleição através de votação aberta, e posse dos membros da Mesa; (NR dada pela Resolução nº 02/2014).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ab/>
        <w:t>V – entrega à Mesa de seus diplomas, prestação de compromisso legal e posse, do Prefeito e Vice-Prefeito; (NR dada pela Resolução nº 02/2009).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  <w:strike/>
          <w:color w:val="000000" w:themeColor="text1"/>
        </w:rPr>
      </w:pPr>
      <w:r w:rsidRPr="0074094A">
        <w:rPr>
          <w:i/>
          <w:color w:val="000000" w:themeColor="text1"/>
        </w:rPr>
        <w:tab/>
      </w:r>
      <w:r w:rsidRPr="0074094A">
        <w:rPr>
          <w:i/>
          <w:strike/>
          <w:color w:val="000000" w:themeColor="text1"/>
        </w:rPr>
        <w:t>VI - indicação dos líderes de bancada; (NR dada pela Resolução nº 02/2009).</w:t>
      </w:r>
    </w:p>
    <w:p w:rsidR="00356C54" w:rsidRPr="0074094A" w:rsidRDefault="00356C54" w:rsidP="00C755BA">
      <w:pPr>
        <w:spacing w:line="276" w:lineRule="auto"/>
        <w:ind w:left="1560"/>
        <w:jc w:val="both"/>
        <w:rPr>
          <w:i/>
        </w:rPr>
      </w:pPr>
      <w:r w:rsidRPr="0074094A">
        <w:rPr>
          <w:i/>
        </w:rPr>
        <w:tab/>
        <w:t>VII - eleição e posse das Comissões permanentes e das Comissões Representativas. (NR dada pela Resolução nº 02/2009).</w:t>
      </w:r>
    </w:p>
    <w:p w:rsidR="006959E5" w:rsidRDefault="006959E5" w:rsidP="00FB5C10">
      <w:pPr>
        <w:spacing w:line="360" w:lineRule="auto"/>
        <w:jc w:val="both"/>
      </w:pPr>
    </w:p>
    <w:p w:rsidR="006959E5" w:rsidRDefault="006959E5" w:rsidP="00356C54">
      <w:pPr>
        <w:spacing w:line="360" w:lineRule="auto"/>
        <w:ind w:firstLine="708"/>
        <w:jc w:val="both"/>
      </w:pPr>
    </w:p>
    <w:p w:rsidR="00356C54" w:rsidRPr="0074094A" w:rsidRDefault="00356C54" w:rsidP="00356C54">
      <w:pPr>
        <w:spacing w:line="360" w:lineRule="auto"/>
        <w:ind w:firstLine="708"/>
        <w:jc w:val="both"/>
        <w:rPr>
          <w:vanish/>
          <w:color w:val="0000FF"/>
          <w:specVanish/>
        </w:rPr>
      </w:pPr>
      <w:r w:rsidRPr="0074094A">
        <w:t xml:space="preserve">Art. 2º. Altera a redação do parágrafo 1º do artigo 14, do Regimento Interno da Câmara de Vereadores de </w:t>
      </w:r>
      <w:proofErr w:type="spellStart"/>
      <w:r w:rsidRPr="0074094A">
        <w:t>Tabaí</w:t>
      </w:r>
      <w:proofErr w:type="spellEnd"/>
      <w:r w:rsidRPr="0074094A">
        <w:t>, passando a ter a seguinte redação</w:t>
      </w:r>
      <w:r w:rsidRPr="0074094A">
        <w:rPr>
          <w:color w:val="0000FF"/>
        </w:rPr>
        <w:t>:</w:t>
      </w:r>
    </w:p>
    <w:p w:rsidR="00356C54" w:rsidRPr="0074094A" w:rsidRDefault="00356C54" w:rsidP="00356C54">
      <w:pPr>
        <w:jc w:val="both"/>
      </w:pPr>
      <w:r w:rsidRPr="0074094A">
        <w:t xml:space="preserve"> </w:t>
      </w:r>
    </w:p>
    <w:p w:rsidR="00356C54" w:rsidRPr="0074094A" w:rsidRDefault="00356C54" w:rsidP="00356C54">
      <w:pPr>
        <w:jc w:val="both"/>
      </w:pPr>
      <w:r w:rsidRPr="0074094A">
        <w:tab/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  <w:color w:val="FF0000"/>
        </w:rPr>
      </w:pPr>
      <w:r w:rsidRPr="0074094A">
        <w:rPr>
          <w:i/>
        </w:rPr>
        <w:t xml:space="preserve">“§ 1°. Os pedidos de licenças serão feitos pelo Vereador, em requerimento escrito, enviado à Mesa </w:t>
      </w:r>
      <w:r w:rsidRPr="0074094A">
        <w:rPr>
          <w:i/>
          <w:color w:val="000000" w:themeColor="text1"/>
        </w:rPr>
        <w:t xml:space="preserve">e o Presidente dará conhecimento ao Plenário”. 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  <w:color w:val="FF0000"/>
        </w:rPr>
      </w:pPr>
    </w:p>
    <w:p w:rsidR="00DB7201" w:rsidRDefault="00DB7201" w:rsidP="00BB7669">
      <w:pPr>
        <w:autoSpaceDE w:val="0"/>
        <w:autoSpaceDN w:val="0"/>
        <w:adjustRightInd w:val="0"/>
        <w:rPr>
          <w:rFonts w:ascii="Bookman Old Style" w:hAnsi="Bookman Old Style"/>
        </w:rPr>
      </w:pPr>
      <w:r w:rsidRPr="00611814">
        <w:rPr>
          <w:rFonts w:ascii="Bookman Old Style" w:hAnsi="Bookman Old Style"/>
        </w:rPr>
        <w:t xml:space="preserve">Art. </w:t>
      </w:r>
      <w:r>
        <w:rPr>
          <w:rFonts w:ascii="Bookman Old Style" w:hAnsi="Bookman Old Style"/>
        </w:rPr>
        <w:t>3</w:t>
      </w:r>
      <w:r w:rsidRPr="00611814">
        <w:rPr>
          <w:rFonts w:ascii="Bookman Old Style" w:hAnsi="Bookman Old Style"/>
        </w:rPr>
        <w:t xml:space="preserve">º. </w:t>
      </w:r>
      <w:r>
        <w:rPr>
          <w:rFonts w:ascii="Bookman Old Style" w:hAnsi="Bookman Old Style"/>
        </w:rPr>
        <w:t xml:space="preserve">Altera a redação do art. 23 </w:t>
      </w:r>
      <w:r w:rsidRPr="00611814">
        <w:rPr>
          <w:rFonts w:ascii="Bookman Old Style" w:hAnsi="Bookman Old Style"/>
        </w:rPr>
        <w:t xml:space="preserve">º, do Regimento Interno da Câmara de Vereadores de </w:t>
      </w:r>
      <w:proofErr w:type="spellStart"/>
      <w:r w:rsidRPr="00611814">
        <w:rPr>
          <w:rFonts w:ascii="Bookman Old Style" w:hAnsi="Bookman Old Style"/>
        </w:rPr>
        <w:t>Tabaí</w:t>
      </w:r>
      <w:proofErr w:type="spellEnd"/>
      <w:r w:rsidRPr="00611814">
        <w:rPr>
          <w:rFonts w:ascii="Bookman Old Style" w:hAnsi="Bookman Old Style"/>
        </w:rPr>
        <w:t>, passando a ter a seguinte redação:</w:t>
      </w:r>
    </w:p>
    <w:p w:rsidR="00BB7669" w:rsidRDefault="00BB7669" w:rsidP="00BB7669">
      <w:pPr>
        <w:autoSpaceDE w:val="0"/>
        <w:autoSpaceDN w:val="0"/>
        <w:adjustRightInd w:val="0"/>
        <w:ind w:left="1560"/>
        <w:rPr>
          <w:rFonts w:ascii="Bookman Old Style" w:hAnsi="Bookman Old Style"/>
        </w:rPr>
      </w:pPr>
    </w:p>
    <w:p w:rsidR="009F2890" w:rsidRPr="00BB7669" w:rsidRDefault="00BB7669" w:rsidP="00BB7669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sz w:val="22"/>
          <w:szCs w:val="22"/>
          <w:lang w:eastAsia="en-US"/>
        </w:rPr>
      </w:pPr>
      <w:r w:rsidRPr="00BB7669">
        <w:rPr>
          <w:rFonts w:eastAsiaTheme="minorHAnsi"/>
          <w:i/>
          <w:sz w:val="22"/>
          <w:szCs w:val="22"/>
          <w:lang w:eastAsia="en-US"/>
        </w:rPr>
        <w:t>No caso de ausência às Sessões Ordinárias da Câmara, o Vereador terá</w:t>
      </w:r>
      <w:r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BB7669">
        <w:rPr>
          <w:rFonts w:eastAsiaTheme="minorHAnsi"/>
          <w:i/>
          <w:sz w:val="22"/>
          <w:szCs w:val="22"/>
          <w:lang w:eastAsia="en-US"/>
        </w:rPr>
        <w:t xml:space="preserve">descontado o equivalente a parte variável dos </w:t>
      </w:r>
      <w:r>
        <w:rPr>
          <w:rFonts w:eastAsiaTheme="minorHAnsi"/>
          <w:i/>
          <w:sz w:val="22"/>
          <w:szCs w:val="22"/>
          <w:lang w:eastAsia="en-US"/>
        </w:rPr>
        <w:t xml:space="preserve">seus subsídios, por cada falta, </w:t>
      </w:r>
      <w:r w:rsidRPr="00BB7669">
        <w:rPr>
          <w:rFonts w:eastAsiaTheme="minorHAnsi"/>
          <w:i/>
          <w:sz w:val="22"/>
          <w:szCs w:val="22"/>
          <w:lang w:eastAsia="en-US"/>
        </w:rPr>
        <w:t>exceto por motivo de doença, a serviço do le</w:t>
      </w:r>
      <w:r>
        <w:rPr>
          <w:rFonts w:eastAsiaTheme="minorHAnsi"/>
          <w:i/>
          <w:sz w:val="22"/>
          <w:szCs w:val="22"/>
          <w:lang w:eastAsia="en-US"/>
        </w:rPr>
        <w:t xml:space="preserve">gislativo ou por falecimento de </w:t>
      </w:r>
      <w:r w:rsidRPr="00BB7669">
        <w:rPr>
          <w:rFonts w:eastAsiaTheme="minorHAnsi"/>
          <w:i/>
          <w:sz w:val="22"/>
          <w:szCs w:val="22"/>
          <w:lang w:eastAsia="en-US"/>
        </w:rPr>
        <w:t xml:space="preserve">familiar. </w:t>
      </w:r>
    </w:p>
    <w:p w:rsidR="00DB7201" w:rsidRDefault="00DB7201" w:rsidP="00356C54">
      <w:pPr>
        <w:spacing w:line="360" w:lineRule="auto"/>
        <w:ind w:firstLine="708"/>
        <w:jc w:val="both"/>
      </w:pPr>
    </w:p>
    <w:p w:rsidR="00356C54" w:rsidRPr="0074094A" w:rsidRDefault="00DB7201" w:rsidP="00356C54">
      <w:pPr>
        <w:spacing w:line="360" w:lineRule="auto"/>
        <w:ind w:firstLine="708"/>
        <w:jc w:val="both"/>
      </w:pPr>
      <w:r>
        <w:t>Art. 4</w:t>
      </w:r>
      <w:r w:rsidR="00356C54" w:rsidRPr="0074094A">
        <w:t xml:space="preserve">º. Altera a redação do art. 52º, do Regimento Interno da Câmara de Vereadores de </w:t>
      </w:r>
      <w:proofErr w:type="spellStart"/>
      <w:r w:rsidR="00356C54" w:rsidRPr="0074094A">
        <w:t>Tabaí</w:t>
      </w:r>
      <w:proofErr w:type="spellEnd"/>
      <w:r w:rsidR="00356C54" w:rsidRPr="0074094A">
        <w:t>, passando a ter a seguinte redação:</w:t>
      </w:r>
    </w:p>
    <w:p w:rsidR="00356C54" w:rsidRPr="0074094A" w:rsidRDefault="00356C54" w:rsidP="00356C54">
      <w:pPr>
        <w:jc w:val="both"/>
      </w:pPr>
      <w:r w:rsidRPr="0074094A">
        <w:t xml:space="preserve"> </w:t>
      </w:r>
    </w:p>
    <w:p w:rsidR="00356C54" w:rsidRPr="0074094A" w:rsidRDefault="00356C54" w:rsidP="00356C54">
      <w:pPr>
        <w:spacing w:line="276" w:lineRule="auto"/>
        <w:ind w:left="1560"/>
        <w:jc w:val="both"/>
        <w:rPr>
          <w:i/>
          <w:strike/>
          <w:color w:val="FF0000"/>
        </w:rPr>
      </w:pPr>
      <w:r w:rsidRPr="0074094A">
        <w:rPr>
          <w:i/>
        </w:rPr>
        <w:t xml:space="preserve">Art. </w:t>
      </w:r>
      <w:smartTag w:uri="urn:schemas-microsoft-com:office:smarttags" w:element="metricconverter">
        <w:smartTagPr>
          <w:attr w:name="ProductID" w:val="52. A"/>
        </w:smartTagPr>
        <w:r w:rsidRPr="0074094A">
          <w:rPr>
            <w:i/>
          </w:rPr>
          <w:t>52. A</w:t>
        </w:r>
      </w:smartTag>
      <w:r w:rsidRPr="0074094A">
        <w:rPr>
          <w:i/>
        </w:rPr>
        <w:t xml:space="preserve"> reunião de comissão permanente ocorrerá sempre que houver necessidade de deliberação, considerando a existência de proposição em tramitação, em dias e horários previamente marcados entre os membros da comissão. </w:t>
      </w:r>
    </w:p>
    <w:p w:rsidR="00356C54" w:rsidRPr="0074094A" w:rsidRDefault="00356C54" w:rsidP="00356C54">
      <w:pPr>
        <w:spacing w:line="276" w:lineRule="auto"/>
        <w:ind w:left="1560"/>
        <w:rPr>
          <w:i/>
        </w:rPr>
      </w:pPr>
    </w:p>
    <w:p w:rsidR="00356C54" w:rsidRPr="0074094A" w:rsidRDefault="00DB7201" w:rsidP="00356C54">
      <w:pPr>
        <w:spacing w:line="360" w:lineRule="auto"/>
        <w:ind w:firstLine="708"/>
        <w:jc w:val="both"/>
      </w:pPr>
      <w:r>
        <w:t>Art. 5</w:t>
      </w:r>
      <w:r w:rsidR="00356C54" w:rsidRPr="0074094A">
        <w:t xml:space="preserve">º. Altera a redação do parágrafo 1º do art. 68º, do Regimento Interno da Câmara de Vereadores de </w:t>
      </w:r>
      <w:proofErr w:type="spellStart"/>
      <w:r w:rsidR="00356C54" w:rsidRPr="0074094A">
        <w:t>Tabaí</w:t>
      </w:r>
      <w:proofErr w:type="spellEnd"/>
      <w:r w:rsidR="00356C54" w:rsidRPr="0074094A">
        <w:t>, passando a ter a seguinte redação:</w:t>
      </w:r>
    </w:p>
    <w:p w:rsidR="00356C54" w:rsidRPr="0074094A" w:rsidRDefault="00356C54" w:rsidP="00356C5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ind w:left="1418"/>
        <w:jc w:val="both"/>
        <w:rPr>
          <w:rFonts w:eastAsiaTheme="minorHAnsi"/>
          <w:i/>
          <w:lang w:eastAsia="en-US"/>
        </w:rPr>
      </w:pPr>
      <w:r w:rsidRPr="0074094A">
        <w:rPr>
          <w:rFonts w:eastAsiaTheme="minorHAnsi"/>
          <w:i/>
          <w:lang w:eastAsia="en-US"/>
        </w:rPr>
        <w:t>Art. 68. É facultado ao Vereador utilizar-se de vários serviços da Câmara desde que para fins relacionados com suas funções, bem como:</w:t>
      </w: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ind w:left="1418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ind w:left="1418"/>
        <w:jc w:val="both"/>
        <w:rPr>
          <w:rFonts w:eastAsiaTheme="minorHAnsi"/>
          <w:i/>
          <w:color w:val="000000" w:themeColor="text1"/>
          <w:lang w:eastAsia="en-US"/>
        </w:rPr>
      </w:pPr>
      <w:r w:rsidRPr="0074094A">
        <w:rPr>
          <w:rFonts w:eastAsiaTheme="minorHAnsi"/>
          <w:i/>
          <w:color w:val="000000" w:themeColor="text1"/>
          <w:lang w:eastAsia="en-US"/>
        </w:rPr>
        <w:t>§ 1°. Solicitar para exame quaisquer documentos existentes no arquivo mediante requerimento apresentado à mesa diretora.</w:t>
      </w:r>
    </w:p>
    <w:p w:rsidR="002D2368" w:rsidRDefault="002D2368" w:rsidP="00DB4F1B">
      <w:pPr>
        <w:spacing w:line="360" w:lineRule="auto"/>
        <w:jc w:val="both"/>
      </w:pPr>
    </w:p>
    <w:p w:rsidR="002D2368" w:rsidRDefault="002D2368" w:rsidP="00356C54">
      <w:pPr>
        <w:spacing w:line="360" w:lineRule="auto"/>
        <w:ind w:firstLine="708"/>
        <w:jc w:val="both"/>
      </w:pPr>
    </w:p>
    <w:p w:rsidR="00356C54" w:rsidRPr="0074094A" w:rsidRDefault="00DB7201" w:rsidP="00356C54">
      <w:pPr>
        <w:spacing w:line="360" w:lineRule="auto"/>
        <w:ind w:firstLine="708"/>
        <w:jc w:val="both"/>
      </w:pPr>
      <w:r>
        <w:t>Art. 6</w:t>
      </w:r>
      <w:r w:rsidR="00356C54" w:rsidRPr="0074094A">
        <w:t xml:space="preserve">º. Altera a redação do art. 72º, do Regimento Interno da Câmara de Vereadores de </w:t>
      </w:r>
      <w:proofErr w:type="spellStart"/>
      <w:r w:rsidR="00356C54" w:rsidRPr="0074094A">
        <w:t>Tabaí</w:t>
      </w:r>
      <w:proofErr w:type="spellEnd"/>
      <w:r w:rsidR="00356C54" w:rsidRPr="0074094A">
        <w:t>, passando a ter a seguinte redação:</w:t>
      </w:r>
    </w:p>
    <w:p w:rsidR="00356C54" w:rsidRPr="0074094A" w:rsidRDefault="00356C54" w:rsidP="00356C5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ind w:left="1560"/>
        <w:jc w:val="both"/>
        <w:rPr>
          <w:rFonts w:eastAsiaTheme="minorHAnsi"/>
          <w:i/>
          <w:lang w:eastAsia="en-US"/>
        </w:rPr>
      </w:pPr>
      <w:r w:rsidRPr="0074094A">
        <w:rPr>
          <w:rFonts w:eastAsiaTheme="minorHAnsi"/>
          <w:i/>
          <w:lang w:eastAsia="en-US"/>
        </w:rPr>
        <w:t xml:space="preserve">Art. 72. Serão realizadas duas sessões ordinárias, na primeira e na terceira quarta-feira do mês, tendo início às 19 horas, com duração de até três horas. </w:t>
      </w: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ind w:left="1701"/>
        <w:jc w:val="both"/>
        <w:rPr>
          <w:rFonts w:eastAsiaTheme="minorHAnsi"/>
          <w:i/>
          <w:lang w:eastAsia="en-US"/>
        </w:rPr>
      </w:pPr>
    </w:p>
    <w:p w:rsidR="006959E5" w:rsidRDefault="006959E5" w:rsidP="00DB7201">
      <w:pPr>
        <w:autoSpaceDE w:val="0"/>
        <w:autoSpaceDN w:val="0"/>
        <w:adjustRightInd w:val="0"/>
      </w:pPr>
    </w:p>
    <w:p w:rsidR="006959E5" w:rsidRDefault="006959E5" w:rsidP="00356C54">
      <w:pPr>
        <w:autoSpaceDE w:val="0"/>
        <w:autoSpaceDN w:val="0"/>
        <w:adjustRightInd w:val="0"/>
        <w:ind w:firstLine="708"/>
      </w:pPr>
    </w:p>
    <w:p w:rsidR="00356C54" w:rsidRPr="0074094A" w:rsidRDefault="00DB7201" w:rsidP="00356C54">
      <w:pPr>
        <w:autoSpaceDE w:val="0"/>
        <w:autoSpaceDN w:val="0"/>
        <w:adjustRightInd w:val="0"/>
        <w:ind w:firstLine="708"/>
      </w:pPr>
      <w:r>
        <w:t>Art. 7</w:t>
      </w:r>
      <w:r w:rsidR="00356C54" w:rsidRPr="0074094A">
        <w:t xml:space="preserve">º. Altera a redação do art. 82 º, do Regimento Interno da Câmara de Vereadores de </w:t>
      </w:r>
      <w:proofErr w:type="spellStart"/>
      <w:r w:rsidR="00356C54" w:rsidRPr="0074094A">
        <w:t>Tabaí</w:t>
      </w:r>
      <w:proofErr w:type="spellEnd"/>
      <w:r w:rsidR="00356C54" w:rsidRPr="0074094A">
        <w:t>, passando a ter a seguinte redação:</w:t>
      </w:r>
    </w:p>
    <w:p w:rsidR="00356C54" w:rsidRPr="0074094A" w:rsidRDefault="00356C54" w:rsidP="00356C54">
      <w:pPr>
        <w:autoSpaceDE w:val="0"/>
        <w:autoSpaceDN w:val="0"/>
        <w:adjustRightInd w:val="0"/>
        <w:ind w:firstLine="708"/>
      </w:pP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ind w:left="1560"/>
        <w:jc w:val="both"/>
        <w:rPr>
          <w:rFonts w:eastAsiaTheme="minorHAnsi"/>
          <w:i/>
          <w:color w:val="000000" w:themeColor="text1"/>
          <w:lang w:eastAsia="en-US"/>
        </w:rPr>
      </w:pPr>
      <w:r w:rsidRPr="0074094A">
        <w:rPr>
          <w:rFonts w:eastAsiaTheme="minorHAnsi"/>
          <w:i/>
          <w:color w:val="000000" w:themeColor="text1"/>
          <w:lang w:eastAsia="en-US"/>
        </w:rPr>
        <w:t xml:space="preserve">Art. 82. Durante o pequeno expediente, o Presidente solicitará ao primeiro secretário que proceda a leitura da ata da sessão anterior, caso seja requerida por algum vereador(a) sendo após, submetida à discussão e votação. </w:t>
      </w:r>
    </w:p>
    <w:p w:rsidR="009668D7" w:rsidRPr="0074094A" w:rsidRDefault="009668D7" w:rsidP="009668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color w:val="FF0000"/>
          <w:lang w:eastAsia="en-US"/>
        </w:rPr>
      </w:pPr>
    </w:p>
    <w:p w:rsidR="009668D7" w:rsidRDefault="009668D7" w:rsidP="009668D7">
      <w:pPr>
        <w:autoSpaceDE w:val="0"/>
        <w:autoSpaceDN w:val="0"/>
        <w:adjustRightInd w:val="0"/>
        <w:ind w:firstLine="708"/>
      </w:pPr>
      <w:r>
        <w:t>Art. 8º. Altera a redação do</w:t>
      </w:r>
      <w:r w:rsidR="00506C77" w:rsidRPr="0074094A">
        <w:t xml:space="preserve"> parágrafo 1º </w:t>
      </w:r>
      <w:r w:rsidR="00506C77">
        <w:t>do</w:t>
      </w:r>
      <w:r>
        <w:t xml:space="preserve"> art. 85</w:t>
      </w:r>
      <w:r w:rsidRPr="0074094A">
        <w:t xml:space="preserve"> º, do Regimento Interno da Câmara de Vereadores de </w:t>
      </w:r>
      <w:proofErr w:type="spellStart"/>
      <w:r w:rsidRPr="0074094A">
        <w:t>Tabaí</w:t>
      </w:r>
      <w:proofErr w:type="spellEnd"/>
      <w:r w:rsidRPr="0074094A">
        <w:t>, passando a ter a seguinte redação:</w:t>
      </w:r>
    </w:p>
    <w:p w:rsidR="00506C77" w:rsidRDefault="00506C77" w:rsidP="00C87874">
      <w:pPr>
        <w:autoSpaceDE w:val="0"/>
        <w:autoSpaceDN w:val="0"/>
        <w:adjustRightInd w:val="0"/>
        <w:spacing w:line="276" w:lineRule="auto"/>
        <w:ind w:firstLine="708"/>
      </w:pPr>
    </w:p>
    <w:p w:rsidR="009668D7" w:rsidRPr="00C87874" w:rsidRDefault="00506C77" w:rsidP="00C87874">
      <w:pPr>
        <w:autoSpaceDE w:val="0"/>
        <w:autoSpaceDN w:val="0"/>
        <w:adjustRightInd w:val="0"/>
        <w:spacing w:line="276" w:lineRule="auto"/>
        <w:ind w:left="1418"/>
        <w:jc w:val="both"/>
        <w:rPr>
          <w:rFonts w:eastAsiaTheme="minorHAnsi"/>
          <w:i/>
          <w:sz w:val="22"/>
          <w:szCs w:val="22"/>
          <w:lang w:eastAsia="en-US"/>
        </w:rPr>
      </w:pPr>
      <w:r w:rsidRPr="00C87874">
        <w:rPr>
          <w:rFonts w:eastAsiaTheme="minorHAnsi"/>
          <w:i/>
          <w:sz w:val="22"/>
          <w:szCs w:val="22"/>
          <w:lang w:eastAsia="en-US"/>
        </w:rPr>
        <w:t>§ 1°. As Explicações Pessoais s</w:t>
      </w:r>
      <w:r w:rsidR="00C87874" w:rsidRPr="00C87874">
        <w:rPr>
          <w:rFonts w:eastAsiaTheme="minorHAnsi"/>
          <w:i/>
          <w:sz w:val="22"/>
          <w:szCs w:val="22"/>
          <w:lang w:eastAsia="en-US"/>
        </w:rPr>
        <w:t xml:space="preserve">ão destinadas à manifestação de </w:t>
      </w:r>
      <w:r w:rsidRPr="00C87874">
        <w:rPr>
          <w:rFonts w:eastAsiaTheme="minorHAnsi"/>
          <w:i/>
          <w:sz w:val="22"/>
          <w:szCs w:val="22"/>
          <w:lang w:eastAsia="en-US"/>
        </w:rPr>
        <w:t>Vereadores sobre qualquer assunt</w:t>
      </w:r>
      <w:r w:rsidR="00C87874" w:rsidRPr="00C87874">
        <w:rPr>
          <w:rFonts w:eastAsiaTheme="minorHAnsi"/>
          <w:i/>
          <w:sz w:val="22"/>
          <w:szCs w:val="22"/>
          <w:lang w:eastAsia="en-US"/>
        </w:rPr>
        <w:t xml:space="preserve">o, pelo tempo de cinco minutos, </w:t>
      </w:r>
      <w:r w:rsidRPr="00C87874">
        <w:rPr>
          <w:rFonts w:eastAsiaTheme="minorHAnsi"/>
          <w:i/>
          <w:sz w:val="22"/>
          <w:szCs w:val="22"/>
          <w:lang w:eastAsia="en-US"/>
        </w:rPr>
        <w:t>principalmente, para esclarecimentos em face de debates ocorridos durante</w:t>
      </w:r>
      <w:r w:rsidR="00C87874" w:rsidRPr="00C8787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C87874">
        <w:rPr>
          <w:rFonts w:eastAsiaTheme="minorHAnsi"/>
          <w:i/>
          <w:sz w:val="22"/>
          <w:szCs w:val="22"/>
          <w:lang w:eastAsia="en-US"/>
        </w:rPr>
        <w:t>a sessão, ou ju</w:t>
      </w:r>
      <w:r w:rsidR="00C87874" w:rsidRPr="00C87874">
        <w:rPr>
          <w:rFonts w:eastAsiaTheme="minorHAnsi"/>
          <w:i/>
          <w:sz w:val="22"/>
          <w:szCs w:val="22"/>
          <w:lang w:eastAsia="en-US"/>
        </w:rPr>
        <w:t>stificativa de votos proferidos. Sendo vedada a cedência ao colega que não tiver utilizado o seu tempo de manifestação.</w:t>
      </w:r>
    </w:p>
    <w:p w:rsidR="00C755BA" w:rsidRPr="0074094A" w:rsidRDefault="00C755BA" w:rsidP="00C87874">
      <w:pPr>
        <w:spacing w:line="360" w:lineRule="auto"/>
        <w:jc w:val="both"/>
      </w:pPr>
    </w:p>
    <w:p w:rsidR="00356C54" w:rsidRPr="0074094A" w:rsidRDefault="00356C54" w:rsidP="00356C54">
      <w:pPr>
        <w:spacing w:line="360" w:lineRule="auto"/>
        <w:ind w:firstLine="708"/>
        <w:jc w:val="both"/>
      </w:pPr>
      <w:proofErr w:type="spellStart"/>
      <w:r w:rsidRPr="0074094A">
        <w:t>Art</w:t>
      </w:r>
      <w:proofErr w:type="spellEnd"/>
      <w:r w:rsidR="00C87874">
        <w:t xml:space="preserve"> 9</w:t>
      </w:r>
      <w:r w:rsidRPr="0074094A">
        <w:t xml:space="preserve">º. Suprime-se o inciso o parágrafo 3º, do artigo 101º do Regimento Interno da Câmara de Vereadores de </w:t>
      </w:r>
      <w:proofErr w:type="spellStart"/>
      <w:r w:rsidRPr="0074094A">
        <w:t>Tabaí</w:t>
      </w:r>
      <w:proofErr w:type="spellEnd"/>
      <w:r w:rsidRPr="0074094A">
        <w:t>:</w:t>
      </w:r>
    </w:p>
    <w:p w:rsidR="00356C54" w:rsidRPr="0074094A" w:rsidRDefault="00356C54" w:rsidP="00356C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  <w:r w:rsidRPr="0074094A">
        <w:rPr>
          <w:rFonts w:eastAsiaTheme="minorHAnsi"/>
          <w:i/>
          <w:lang w:eastAsia="en-US"/>
        </w:rPr>
        <w:t>Art. 101. A ata é o resumo fiel da sessão e será redigida sob orientação do 1° Secretário, que assinará juntamente com o Presidente da Câmara e com os Vereadores presentes, depois de aprovada pelo plenário.</w:t>
      </w:r>
    </w:p>
    <w:p w:rsidR="00633DF1" w:rsidRPr="0074094A" w:rsidRDefault="00633DF1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  <w:r w:rsidRPr="0074094A">
        <w:rPr>
          <w:rFonts w:eastAsiaTheme="minorHAnsi"/>
          <w:i/>
          <w:lang w:eastAsia="en-US"/>
        </w:rPr>
        <w:lastRenderedPageBreak/>
        <w:t>§ 1°. As proposições e documentos apresentados em sessão serão indicados em ata, sucintamente, salvo requerimento de transcrição integral, aprovado pelo plenário. (NR dada pela Resolução nº 02/2009).</w:t>
      </w:r>
    </w:p>
    <w:p w:rsidR="00633DF1" w:rsidRPr="0074094A" w:rsidRDefault="00633DF1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  <w:r w:rsidRPr="0074094A">
        <w:rPr>
          <w:rFonts w:eastAsiaTheme="minorHAnsi"/>
          <w:i/>
          <w:lang w:eastAsia="en-US"/>
        </w:rPr>
        <w:t>§ 2°. A transcrição de declaração de voto, feita por escrito e em termos concisos e regimentais, deverá ser requerida ao Presidente, que não a negará. (NR dada pela Resolução nº 02/2009).</w:t>
      </w:r>
    </w:p>
    <w:p w:rsidR="00633DF1" w:rsidRPr="0074094A" w:rsidRDefault="00633DF1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strike/>
          <w:color w:val="000000" w:themeColor="text1"/>
          <w:lang w:eastAsia="en-US"/>
        </w:rPr>
      </w:pPr>
      <w:r w:rsidRPr="0074094A">
        <w:rPr>
          <w:rFonts w:eastAsiaTheme="minorHAnsi"/>
          <w:i/>
          <w:strike/>
          <w:color w:val="000000" w:themeColor="text1"/>
          <w:lang w:eastAsia="en-US"/>
        </w:rPr>
        <w:t xml:space="preserve">§ 3°. A ata da sessão deverá ser apreciada na sessão </w:t>
      </w:r>
      <w:proofErr w:type="spellStart"/>
      <w:r w:rsidRPr="0074094A">
        <w:rPr>
          <w:rFonts w:eastAsiaTheme="minorHAnsi"/>
          <w:i/>
          <w:strike/>
          <w:color w:val="000000" w:themeColor="text1"/>
          <w:lang w:eastAsia="en-US"/>
        </w:rPr>
        <w:t>subseqüente</w:t>
      </w:r>
      <w:proofErr w:type="spellEnd"/>
      <w:r w:rsidRPr="0074094A">
        <w:rPr>
          <w:rFonts w:eastAsiaTheme="minorHAnsi"/>
          <w:i/>
          <w:strike/>
          <w:color w:val="000000" w:themeColor="text1"/>
          <w:lang w:eastAsia="en-US"/>
        </w:rPr>
        <w:t>, devendo ser entregue cópia aos Vereadores no mínimo com cinco horas de antecedência. (NR dada pela Resolução nº 02/2009).</w:t>
      </w:r>
    </w:p>
    <w:p w:rsidR="00633DF1" w:rsidRPr="0074094A" w:rsidRDefault="00633DF1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strike/>
          <w:color w:val="000000" w:themeColor="text1"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  <w:r w:rsidRPr="0074094A">
        <w:rPr>
          <w:rFonts w:eastAsiaTheme="minorHAnsi"/>
          <w:i/>
          <w:lang w:eastAsia="en-US"/>
        </w:rPr>
        <w:t>§ 4°. Qualquer Vereador poderá requerer a retificação da ata ou sua impugnação, motivadamente. (NR dada pela Resolução nº 02/2009).</w:t>
      </w:r>
    </w:p>
    <w:p w:rsidR="00356C54" w:rsidRPr="0074094A" w:rsidRDefault="00356C54" w:rsidP="00356C5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ind w:left="1560"/>
        <w:jc w:val="both"/>
        <w:rPr>
          <w:i/>
        </w:rPr>
      </w:pPr>
    </w:p>
    <w:p w:rsidR="00356C54" w:rsidRPr="0074094A" w:rsidRDefault="00356C54" w:rsidP="00356C54">
      <w:pPr>
        <w:jc w:val="both"/>
        <w:rPr>
          <w:i/>
        </w:rPr>
      </w:pPr>
    </w:p>
    <w:p w:rsidR="00356C54" w:rsidRPr="0074094A" w:rsidRDefault="00C87874" w:rsidP="00356C54">
      <w:pPr>
        <w:spacing w:line="360" w:lineRule="auto"/>
        <w:ind w:firstLine="708"/>
        <w:jc w:val="both"/>
      </w:pPr>
      <w:r>
        <w:t>Art. 10</w:t>
      </w:r>
      <w:r w:rsidR="00356C54" w:rsidRPr="0074094A">
        <w:t xml:space="preserve">º. Altera a redação do inciso IX, do artigo 104º do Regimento Interno da Câmara de Vereadores de </w:t>
      </w:r>
      <w:proofErr w:type="spellStart"/>
      <w:r w:rsidR="00356C54" w:rsidRPr="0074094A">
        <w:t>Tabaí</w:t>
      </w:r>
      <w:proofErr w:type="spellEnd"/>
      <w:r w:rsidR="00356C54" w:rsidRPr="0074094A">
        <w:t>, passando a ter a seguinte redação:</w:t>
      </w:r>
    </w:p>
    <w:p w:rsidR="00356C54" w:rsidRPr="0074094A" w:rsidRDefault="00356C54" w:rsidP="00356C54">
      <w:pPr>
        <w:jc w:val="both"/>
        <w:rPr>
          <w:i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 xml:space="preserve">Art. </w:t>
      </w:r>
      <w:smartTag w:uri="urn:schemas-microsoft-com:office:smarttags" w:element="metricconverter">
        <w:smartTagPr>
          <w:attr w:name="ProductID" w:val="104. A"/>
        </w:smartTagPr>
        <w:r w:rsidRPr="0074094A">
          <w:rPr>
            <w:i/>
          </w:rPr>
          <w:t>104. A</w:t>
        </w:r>
      </w:smartTag>
      <w:r w:rsidRPr="0074094A">
        <w:rPr>
          <w:i/>
        </w:rPr>
        <w:t xml:space="preserve"> Ordem do Dia será organizada observando a seguinte hierarquia das proposições que ingressarem na Casa, para o início da realização da sessão.</w:t>
      </w:r>
      <w:r w:rsidR="00F13E71">
        <w:rPr>
          <w:i/>
        </w:rPr>
        <w:t xml:space="preserve"> </w:t>
      </w:r>
      <w:r w:rsidRPr="0074094A">
        <w:rPr>
          <w:i/>
        </w:rPr>
        <w:t xml:space="preserve">(NR dada pela Resolução nº 02/2014). </w:t>
      </w:r>
    </w:p>
    <w:p w:rsidR="00356C54" w:rsidRPr="0074094A" w:rsidRDefault="00356C54" w:rsidP="00356C54">
      <w:pPr>
        <w:ind w:left="1560"/>
        <w:jc w:val="both"/>
        <w:rPr>
          <w:i/>
        </w:rPr>
      </w:pP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 xml:space="preserve">I - veto; conforme Art47 da lei Orgânica Municipal de </w:t>
      </w:r>
      <w:proofErr w:type="spellStart"/>
      <w:r w:rsidRPr="0074094A">
        <w:rPr>
          <w:i/>
        </w:rPr>
        <w:t>Tabaí</w:t>
      </w:r>
      <w:proofErr w:type="spellEnd"/>
      <w:r w:rsidRPr="0074094A">
        <w:rPr>
          <w:i/>
        </w:rPr>
        <w:t xml:space="preserve"> (NR dada pela Resolução nº 02/2014).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>II –regime de urgência, conforme Art. 122 deste Regimento Interno (NR dada pela Resolução nº 02/2014).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>III – projeto de Lei Complementar, após tramitação prevista na Lei Orgânica e neste Regimento (NR dada pela Resolução nº 02/2014).</w:t>
      </w:r>
    </w:p>
    <w:p w:rsidR="00356C54" w:rsidRPr="0074094A" w:rsidRDefault="00356C54" w:rsidP="00356C54">
      <w:pPr>
        <w:ind w:left="1560"/>
        <w:jc w:val="both"/>
        <w:rPr>
          <w:i/>
          <w:color w:val="000000" w:themeColor="text1"/>
        </w:rPr>
      </w:pPr>
      <w:r w:rsidRPr="0074094A">
        <w:rPr>
          <w:i/>
          <w:color w:val="000000" w:themeColor="text1"/>
        </w:rPr>
        <w:tab/>
        <w:t xml:space="preserve">IV- projeto de Lei do Executivo, após tramitação prevista na Lei Orgânica e neste Regimento 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>V - projeto de Lei do Legislativo; (NR dada pela Resolução nº 02/2009).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>VI - projeto de Decreto-Legislativo, até 48 horas antes (NR dada pela Resolução nº 02/2014).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>VII - projeto de Resolução, até 48 horas antes (NR dada pela Resolução nº 02/2014).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>VIII – pedido de informação, até 24 horas antes (NR dada pela Resolução nº 02/2014).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tab/>
        <w:t xml:space="preserve">IX- requerimento e </w:t>
      </w:r>
      <w:r w:rsidRPr="0074094A">
        <w:rPr>
          <w:i/>
          <w:color w:val="000000" w:themeColor="text1"/>
        </w:rPr>
        <w:t xml:space="preserve">indicação, </w:t>
      </w:r>
      <w:r w:rsidRPr="0074094A">
        <w:rPr>
          <w:i/>
        </w:rPr>
        <w:t xml:space="preserve">até 24 horas antes </w:t>
      </w:r>
    </w:p>
    <w:p w:rsidR="00356C54" w:rsidRPr="0074094A" w:rsidRDefault="00356C54" w:rsidP="00356C54">
      <w:pPr>
        <w:ind w:left="1560"/>
        <w:jc w:val="both"/>
        <w:rPr>
          <w:i/>
        </w:rPr>
      </w:pPr>
      <w:r w:rsidRPr="0074094A">
        <w:rPr>
          <w:i/>
        </w:rPr>
        <w:lastRenderedPageBreak/>
        <w:tab/>
        <w:t>X – moção, até 48 horas antes (NR dada pela Resolução nº 02/2009).</w:t>
      </w: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firstLine="708"/>
      </w:pPr>
      <w:r w:rsidRPr="0074094A">
        <w:t xml:space="preserve">Art. </w:t>
      </w:r>
      <w:r w:rsidR="00C87874">
        <w:t>11</w:t>
      </w:r>
      <w:r w:rsidRPr="0074094A">
        <w:t xml:space="preserve">º. Altera a redação do art. 105 º, do Regimento Interno da Câmara de Vereadores de </w:t>
      </w:r>
      <w:proofErr w:type="spellStart"/>
      <w:r w:rsidRPr="0074094A">
        <w:t>Tabaí</w:t>
      </w:r>
      <w:proofErr w:type="spellEnd"/>
      <w:r w:rsidRPr="0074094A">
        <w:t>, passando a ter a seguinte redação:</w:t>
      </w: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color w:val="000000" w:themeColor="text1"/>
          <w:lang w:eastAsia="en-US"/>
        </w:rPr>
      </w:pPr>
      <w:r w:rsidRPr="0074094A">
        <w:rPr>
          <w:rFonts w:eastAsiaTheme="minorHAnsi"/>
          <w:i/>
          <w:color w:val="000000" w:themeColor="text1"/>
          <w:lang w:eastAsia="en-US"/>
        </w:rPr>
        <w:t xml:space="preserve">Art. 105. A Ordem do Dia será distribuída aos Vereadores uma hora antes da sessão, através de avulsos que conterão a relação da matéria a ser votada e demais elementos que a Mesa considerar indispensável ao esclarecimento do plenário. </w:t>
      </w: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spacing w:line="360" w:lineRule="auto"/>
        <w:ind w:firstLine="708"/>
        <w:jc w:val="both"/>
      </w:pPr>
    </w:p>
    <w:p w:rsidR="00356C54" w:rsidRPr="0074094A" w:rsidRDefault="00C87874" w:rsidP="00356C54">
      <w:pPr>
        <w:spacing w:line="360" w:lineRule="auto"/>
        <w:ind w:firstLine="708"/>
        <w:jc w:val="both"/>
        <w:rPr>
          <w:vanish/>
          <w:color w:val="0000FF"/>
          <w:specVanish/>
        </w:rPr>
      </w:pPr>
      <w:r>
        <w:t>Art. 12</w:t>
      </w:r>
      <w:r w:rsidR="00356C54" w:rsidRPr="0074094A">
        <w:t xml:space="preserve">º. Altera a redação do parágrafo 2º do artigo 187, do Regimento Interno da Câmara de Vereadores de </w:t>
      </w:r>
      <w:proofErr w:type="spellStart"/>
      <w:r w:rsidR="00356C54" w:rsidRPr="0074094A">
        <w:t>Tabaí</w:t>
      </w:r>
      <w:proofErr w:type="spellEnd"/>
      <w:r w:rsidR="00356C54" w:rsidRPr="0074094A">
        <w:t>, passando a ter a seguinte redação</w:t>
      </w:r>
      <w:r w:rsidR="00356C54" w:rsidRPr="0074094A">
        <w:rPr>
          <w:color w:val="0000FF"/>
        </w:rPr>
        <w:t>:</w:t>
      </w:r>
    </w:p>
    <w:p w:rsidR="00356C54" w:rsidRPr="0074094A" w:rsidRDefault="00356C54" w:rsidP="00356C54">
      <w:pPr>
        <w:jc w:val="both"/>
      </w:pPr>
      <w:r w:rsidRPr="0074094A">
        <w:t xml:space="preserve"> </w:t>
      </w:r>
    </w:p>
    <w:p w:rsidR="00356C54" w:rsidRPr="0074094A" w:rsidRDefault="00356C54" w:rsidP="00356C54">
      <w:pPr>
        <w:jc w:val="both"/>
      </w:pPr>
      <w:r w:rsidRPr="0074094A">
        <w:tab/>
      </w:r>
    </w:p>
    <w:p w:rsidR="00356C54" w:rsidRPr="0074094A" w:rsidRDefault="00356C54" w:rsidP="00356C5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356C54" w:rsidRPr="0074094A" w:rsidRDefault="00356C54" w:rsidP="00356C54">
      <w:pPr>
        <w:ind w:left="1701"/>
        <w:jc w:val="both"/>
        <w:rPr>
          <w:i/>
        </w:rPr>
      </w:pPr>
      <w:r w:rsidRPr="0074094A">
        <w:rPr>
          <w:i/>
        </w:rPr>
        <w:t xml:space="preserve">Art. </w:t>
      </w:r>
      <w:smartTag w:uri="urn:schemas-microsoft-com:office:smarttags" w:element="metricconverter">
        <w:smartTagPr>
          <w:attr w:name="ProductID" w:val="187. A"/>
        </w:smartTagPr>
        <w:r w:rsidRPr="0074094A">
          <w:rPr>
            <w:i/>
          </w:rPr>
          <w:t>187. A</w:t>
        </w:r>
      </w:smartTag>
      <w:r w:rsidRPr="0074094A">
        <w:rPr>
          <w:i/>
        </w:rPr>
        <w:t xml:space="preserve"> Mesa da Câmara Municipal, ou qualquer de suas comissões, poderá convocar secretários ou titulares de diretoria equivalente, diretamente subordinadas ao Prefeito, para comparecerem ao legislativo, a fim de prestarem informações sob assuntos previamente designados e constantes da convocação. (NR dada pela Resolução nº 02/2009). </w:t>
      </w:r>
    </w:p>
    <w:p w:rsidR="00356C54" w:rsidRPr="0074094A" w:rsidRDefault="00356C54" w:rsidP="00356C54">
      <w:pPr>
        <w:ind w:left="1701"/>
        <w:jc w:val="both"/>
        <w:rPr>
          <w:i/>
        </w:rPr>
      </w:pPr>
    </w:p>
    <w:p w:rsidR="00356C54" w:rsidRPr="0074094A" w:rsidRDefault="00356C54" w:rsidP="00356C54">
      <w:pPr>
        <w:ind w:left="1701"/>
        <w:jc w:val="both"/>
        <w:rPr>
          <w:i/>
        </w:rPr>
      </w:pPr>
      <w:r w:rsidRPr="0074094A">
        <w:rPr>
          <w:i/>
        </w:rPr>
        <w:tab/>
        <w:t xml:space="preserve">§ 1°. O secretário do Município ou o diretor equivalente, quando convocado, enviará a Câmara em até dois dias úteis antes de seu comparecimento uma exposição em torno das informações pretendidas. (NR dada pela Resolução nº 02/2009). </w:t>
      </w:r>
    </w:p>
    <w:p w:rsidR="00356C54" w:rsidRPr="0074094A" w:rsidRDefault="00356C54" w:rsidP="00356C54">
      <w:pPr>
        <w:ind w:left="1701"/>
        <w:jc w:val="both"/>
        <w:rPr>
          <w:i/>
          <w:color w:val="000000" w:themeColor="text1"/>
        </w:rPr>
      </w:pPr>
    </w:p>
    <w:p w:rsidR="00356C54" w:rsidRPr="0074094A" w:rsidRDefault="00356C54" w:rsidP="00356C54">
      <w:pPr>
        <w:ind w:left="1701"/>
        <w:jc w:val="both"/>
        <w:rPr>
          <w:i/>
          <w:color w:val="000000" w:themeColor="text1"/>
        </w:rPr>
      </w:pPr>
      <w:r w:rsidRPr="0074094A">
        <w:rPr>
          <w:i/>
          <w:color w:val="000000" w:themeColor="text1"/>
        </w:rPr>
        <w:tab/>
        <w:t xml:space="preserve">§ 2°. O convocado terá o prazo de dez minutos para fazer a sua exposição, atendendo exclusivamente ao assunto da convocação, antes da ordem do dia. </w:t>
      </w:r>
    </w:p>
    <w:p w:rsidR="00356C54" w:rsidRPr="0074094A" w:rsidRDefault="00356C54" w:rsidP="00356C54">
      <w:pPr>
        <w:jc w:val="both"/>
        <w:rPr>
          <w:i/>
        </w:rPr>
      </w:pPr>
    </w:p>
    <w:p w:rsidR="00356C54" w:rsidRPr="0074094A" w:rsidRDefault="00356C54" w:rsidP="00356C54">
      <w:pPr>
        <w:ind w:left="1701"/>
        <w:jc w:val="both"/>
        <w:rPr>
          <w:i/>
        </w:rPr>
      </w:pPr>
      <w:r w:rsidRPr="0074094A">
        <w:rPr>
          <w:i/>
        </w:rPr>
        <w:tab/>
        <w:t xml:space="preserve">§ 3°. O Vereador terá o direito de realizar até quatro perguntas. (NR dada pela Resolução nº 02/2009). </w:t>
      </w:r>
    </w:p>
    <w:p w:rsidR="00356C54" w:rsidRPr="0074094A" w:rsidRDefault="00356C54" w:rsidP="00356C54">
      <w:pPr>
        <w:ind w:left="1701"/>
        <w:jc w:val="both"/>
        <w:rPr>
          <w:i/>
        </w:rPr>
      </w:pPr>
    </w:p>
    <w:p w:rsidR="00356C54" w:rsidRPr="0074094A" w:rsidRDefault="00356C54" w:rsidP="00356C54">
      <w:pPr>
        <w:ind w:left="1701"/>
        <w:jc w:val="both"/>
        <w:rPr>
          <w:i/>
        </w:rPr>
      </w:pPr>
      <w:r w:rsidRPr="0074094A">
        <w:rPr>
          <w:i/>
        </w:rPr>
        <w:tab/>
        <w:t xml:space="preserve">§ 4°. As perguntas deverão ser objetivas e sucintas. (NR dada pela Resolução nº 02/2009). </w:t>
      </w:r>
    </w:p>
    <w:p w:rsidR="00356C54" w:rsidRPr="0074094A" w:rsidRDefault="00356C54" w:rsidP="00356C54">
      <w:pPr>
        <w:ind w:left="1701"/>
        <w:jc w:val="both"/>
        <w:rPr>
          <w:i/>
        </w:rPr>
      </w:pPr>
    </w:p>
    <w:p w:rsidR="00356C54" w:rsidRPr="0074094A" w:rsidRDefault="00356C54" w:rsidP="00356C54">
      <w:pPr>
        <w:autoSpaceDE w:val="0"/>
        <w:autoSpaceDN w:val="0"/>
        <w:adjustRightInd w:val="0"/>
        <w:ind w:left="1701"/>
        <w:jc w:val="both"/>
        <w:rPr>
          <w:rFonts w:eastAsiaTheme="minorHAnsi"/>
          <w:i/>
          <w:lang w:eastAsia="en-US"/>
        </w:rPr>
      </w:pPr>
    </w:p>
    <w:p w:rsidR="00FB5C10" w:rsidRDefault="00FB5C10" w:rsidP="00FB5C10">
      <w:pPr>
        <w:spacing w:line="360" w:lineRule="auto"/>
        <w:ind w:firstLine="709"/>
        <w:jc w:val="both"/>
      </w:pPr>
    </w:p>
    <w:p w:rsidR="00FB5C10" w:rsidRPr="00646773" w:rsidRDefault="00FB5C10" w:rsidP="00FB5C10">
      <w:pPr>
        <w:spacing w:line="360" w:lineRule="auto"/>
        <w:ind w:firstLine="709"/>
        <w:jc w:val="both"/>
      </w:pPr>
      <w:r w:rsidRPr="00646773">
        <w:lastRenderedPageBreak/>
        <w:t xml:space="preserve">Art. </w:t>
      </w:r>
      <w:r>
        <w:t>13</w:t>
      </w:r>
      <w:r w:rsidRPr="00646773">
        <w:t>º. Esta Resolução entrará em vigor na data de sua publicação, revogadas as disposições em contrário.</w:t>
      </w:r>
    </w:p>
    <w:p w:rsidR="00FB5C10" w:rsidRPr="00646773" w:rsidRDefault="00FB5C10" w:rsidP="00FB5C10">
      <w:pPr>
        <w:spacing w:line="360" w:lineRule="auto"/>
        <w:ind w:firstLine="709"/>
        <w:jc w:val="both"/>
      </w:pPr>
    </w:p>
    <w:p w:rsidR="00FB5C10" w:rsidRPr="00534002" w:rsidRDefault="00FB5C10" w:rsidP="00FB5C10">
      <w:pPr>
        <w:rPr>
          <w:rFonts w:ascii="Bookman Old Style" w:hAnsi="Bookman Old Style"/>
          <w:b/>
          <w:sz w:val="22"/>
          <w:szCs w:val="22"/>
        </w:rPr>
      </w:pPr>
    </w:p>
    <w:p w:rsidR="00FB5C10" w:rsidRPr="00534002" w:rsidRDefault="00FB5C10" w:rsidP="00FB5C10">
      <w:pPr>
        <w:rPr>
          <w:rFonts w:ascii="Bookman Old Style" w:hAnsi="Bookman Old Style"/>
          <w:b/>
          <w:sz w:val="22"/>
          <w:szCs w:val="22"/>
        </w:rPr>
      </w:pPr>
    </w:p>
    <w:p w:rsidR="00FB5C10" w:rsidRDefault="00FB5C10" w:rsidP="00FB5C10">
      <w:pPr>
        <w:rPr>
          <w:rFonts w:ascii="Bookman Old Style" w:hAnsi="Bookman Old Style" w:cs="Arial"/>
          <w:sz w:val="22"/>
          <w:szCs w:val="22"/>
        </w:rPr>
      </w:pPr>
    </w:p>
    <w:p w:rsidR="00FB5C10" w:rsidRDefault="00FB5C10" w:rsidP="00FB5C10">
      <w:pPr>
        <w:rPr>
          <w:rFonts w:ascii="Bookman Old Style" w:hAnsi="Bookman Old Style" w:cs="Arial"/>
          <w:sz w:val="22"/>
          <w:szCs w:val="22"/>
        </w:rPr>
      </w:pPr>
    </w:p>
    <w:p w:rsidR="00FB5C10" w:rsidRPr="00534002" w:rsidRDefault="00FB5C10" w:rsidP="00FB5C10">
      <w:pPr>
        <w:rPr>
          <w:rFonts w:ascii="Bookman Old Style" w:hAnsi="Bookman Old Style" w:cs="Arial"/>
          <w:sz w:val="22"/>
          <w:szCs w:val="22"/>
        </w:rPr>
      </w:pPr>
      <w:r w:rsidRPr="00534002">
        <w:rPr>
          <w:rFonts w:ascii="Bookman Old Style" w:hAnsi="Bookman Old Style" w:cs="Arial"/>
          <w:sz w:val="22"/>
          <w:szCs w:val="22"/>
        </w:rPr>
        <w:t>Registrado e Publicado.</w:t>
      </w:r>
    </w:p>
    <w:p w:rsidR="00FB5C10" w:rsidRDefault="00FB5C10" w:rsidP="00FB5C10">
      <w:pPr>
        <w:spacing w:line="360" w:lineRule="auto"/>
        <w:ind w:firstLine="709"/>
        <w:jc w:val="both"/>
      </w:pPr>
    </w:p>
    <w:p w:rsidR="00FB5C10" w:rsidRPr="00646773" w:rsidRDefault="00FB5C10" w:rsidP="00FB5C10">
      <w:pPr>
        <w:spacing w:line="360" w:lineRule="auto"/>
        <w:jc w:val="both"/>
      </w:pPr>
    </w:p>
    <w:p w:rsidR="00151A06" w:rsidRPr="0074094A" w:rsidRDefault="00151A06" w:rsidP="00151A06"/>
    <w:p w:rsidR="00151A06" w:rsidRPr="0074094A" w:rsidRDefault="00151A06" w:rsidP="00FB5C10">
      <w:pPr>
        <w:jc w:val="right"/>
      </w:pPr>
      <w:r w:rsidRPr="0074094A">
        <w:t>Câmara Muni</w:t>
      </w:r>
      <w:r w:rsidR="00FB5C10">
        <w:t xml:space="preserve">cipal de Vereadores de </w:t>
      </w:r>
      <w:proofErr w:type="spellStart"/>
      <w:r w:rsidR="00FB5C10">
        <w:t>Tabaí</w:t>
      </w:r>
      <w:proofErr w:type="spellEnd"/>
      <w:r w:rsidR="00FB5C10">
        <w:t>, 05 de maio</w:t>
      </w:r>
      <w:r w:rsidRPr="0074094A">
        <w:t xml:space="preserve"> de 2017.</w:t>
      </w:r>
    </w:p>
    <w:p w:rsidR="00151A06" w:rsidRPr="0074094A" w:rsidRDefault="00151A06" w:rsidP="00151A06">
      <w:pPr>
        <w:jc w:val="center"/>
      </w:pPr>
    </w:p>
    <w:p w:rsidR="00151A06" w:rsidRPr="0074094A" w:rsidRDefault="00151A06" w:rsidP="00151A06">
      <w:pPr>
        <w:jc w:val="center"/>
      </w:pPr>
    </w:p>
    <w:p w:rsidR="00151A06" w:rsidRDefault="00151A06" w:rsidP="00151A06">
      <w:pPr>
        <w:jc w:val="center"/>
      </w:pPr>
    </w:p>
    <w:p w:rsidR="00FB5C10" w:rsidRDefault="00FB5C10" w:rsidP="00151A06">
      <w:pPr>
        <w:jc w:val="center"/>
      </w:pPr>
    </w:p>
    <w:p w:rsidR="00FB5C10" w:rsidRPr="0074094A" w:rsidRDefault="00FB5C10" w:rsidP="00151A06">
      <w:pPr>
        <w:jc w:val="center"/>
      </w:pPr>
      <w:bookmarkStart w:id="0" w:name="_GoBack"/>
      <w:bookmarkEnd w:id="0"/>
    </w:p>
    <w:p w:rsidR="00151A06" w:rsidRPr="0074094A" w:rsidRDefault="00151A06" w:rsidP="00151A06">
      <w:pPr>
        <w:jc w:val="center"/>
      </w:pP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  <w:r w:rsidRPr="0074094A">
        <w:t>Ver. Deivid Rafael da Costa Vargas</w:t>
      </w: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  <w:r w:rsidRPr="0074094A">
        <w:t>Presidente</w:t>
      </w:r>
    </w:p>
    <w:p w:rsidR="00372586" w:rsidRPr="0074094A" w:rsidRDefault="00372586"/>
    <w:sectPr w:rsidR="00372586" w:rsidRPr="0074094A" w:rsidSect="00FB5C10">
      <w:footerReference w:type="even" r:id="rId9"/>
      <w:footerReference w:type="default" r:id="rId10"/>
      <w:pgSz w:w="11906" w:h="16838"/>
      <w:pgMar w:top="2268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5F" w:rsidRDefault="0059163A">
      <w:r>
        <w:separator/>
      </w:r>
    </w:p>
  </w:endnote>
  <w:endnote w:type="continuationSeparator" w:id="0">
    <w:p w:rsidR="00097D5F" w:rsidRDefault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FE" w:rsidRDefault="0059163A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5DFE" w:rsidRDefault="00FB5C10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FE" w:rsidRDefault="00FB5C10" w:rsidP="004A00B1">
    <w:pPr>
      <w:pStyle w:val="Rodap"/>
      <w:framePr w:wrap="around" w:vAnchor="text" w:hAnchor="margin" w:xAlign="right" w:y="1"/>
      <w:rPr>
        <w:rStyle w:val="Nmerodepgina"/>
      </w:rPr>
    </w:pPr>
  </w:p>
  <w:p w:rsidR="00AB5DFE" w:rsidRDefault="00FB5C10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5F" w:rsidRDefault="0059163A">
      <w:r>
        <w:separator/>
      </w:r>
    </w:p>
  </w:footnote>
  <w:footnote w:type="continuationSeparator" w:id="0">
    <w:p w:rsidR="00097D5F" w:rsidRDefault="0059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6D9"/>
    <w:multiLevelType w:val="hybridMultilevel"/>
    <w:tmpl w:val="41F0FAA0"/>
    <w:lvl w:ilvl="0" w:tplc="ABD0F3B6">
      <w:start w:val="1"/>
      <w:numFmt w:val="lowerLetter"/>
      <w:lvlText w:val="%1)"/>
      <w:lvlJc w:val="left"/>
      <w:pPr>
        <w:tabs>
          <w:tab w:val="num" w:pos="1875"/>
        </w:tabs>
        <w:ind w:left="1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4"/>
    <w:rsid w:val="00097D5F"/>
    <w:rsid w:val="00151A06"/>
    <w:rsid w:val="002D2368"/>
    <w:rsid w:val="00356C54"/>
    <w:rsid w:val="00372586"/>
    <w:rsid w:val="00506C77"/>
    <w:rsid w:val="0059163A"/>
    <w:rsid w:val="005B6AAC"/>
    <w:rsid w:val="00633DF1"/>
    <w:rsid w:val="006524E7"/>
    <w:rsid w:val="006959E5"/>
    <w:rsid w:val="006C62A3"/>
    <w:rsid w:val="0074094A"/>
    <w:rsid w:val="00964A98"/>
    <w:rsid w:val="009668D7"/>
    <w:rsid w:val="009F2890"/>
    <w:rsid w:val="00A309F3"/>
    <w:rsid w:val="00BB7669"/>
    <w:rsid w:val="00C755BA"/>
    <w:rsid w:val="00C87874"/>
    <w:rsid w:val="00DB4F1B"/>
    <w:rsid w:val="00DB7201"/>
    <w:rsid w:val="00F10E9E"/>
    <w:rsid w:val="00F13E71"/>
    <w:rsid w:val="00F20403"/>
    <w:rsid w:val="00FA0BFE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1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1A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51A06"/>
  </w:style>
  <w:style w:type="paragraph" w:styleId="Corpodetexto">
    <w:name w:val="Body Text"/>
    <w:basedOn w:val="Normal"/>
    <w:link w:val="CorpodetextoChar"/>
    <w:rsid w:val="006524E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6524E7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9F2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2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2A3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1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1A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51A06"/>
  </w:style>
  <w:style w:type="paragraph" w:styleId="Corpodetexto">
    <w:name w:val="Body Text"/>
    <w:basedOn w:val="Normal"/>
    <w:link w:val="CorpodetextoChar"/>
    <w:rsid w:val="006524E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6524E7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9F2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2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2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845B-A8B5-48A0-8093-22AB7AC2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2017-04-05T21:44:00Z</cp:lastPrinted>
  <dcterms:created xsi:type="dcterms:W3CDTF">2017-05-08T15:00:00Z</dcterms:created>
  <dcterms:modified xsi:type="dcterms:W3CDTF">2017-05-08T15:00:00Z</dcterms:modified>
</cp:coreProperties>
</file>