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68" w:rsidRDefault="00244A68" w:rsidP="00F155DF">
      <w:pPr>
        <w:jc w:val="center"/>
        <w:rPr>
          <w:b/>
          <w:bCs/>
          <w:sz w:val="24"/>
          <w:szCs w:val="24"/>
        </w:rPr>
      </w:pPr>
    </w:p>
    <w:p w:rsidR="00244A68" w:rsidRDefault="00244A68" w:rsidP="00F155DF">
      <w:pPr>
        <w:jc w:val="center"/>
        <w:rPr>
          <w:b/>
          <w:bCs/>
          <w:sz w:val="24"/>
          <w:szCs w:val="24"/>
        </w:rPr>
      </w:pPr>
    </w:p>
    <w:p w:rsidR="00244A68" w:rsidRDefault="00244A68" w:rsidP="00F155DF">
      <w:pPr>
        <w:jc w:val="center"/>
        <w:rPr>
          <w:b/>
          <w:bCs/>
          <w:sz w:val="24"/>
          <w:szCs w:val="24"/>
        </w:rPr>
      </w:pPr>
    </w:p>
    <w:p w:rsidR="00F155DF" w:rsidRPr="00132E39" w:rsidRDefault="00F155DF" w:rsidP="00F155DF">
      <w:pPr>
        <w:jc w:val="center"/>
        <w:rPr>
          <w:b/>
          <w:bCs/>
          <w:sz w:val="24"/>
          <w:szCs w:val="24"/>
        </w:rPr>
      </w:pPr>
      <w:r w:rsidRPr="00132E39">
        <w:rPr>
          <w:b/>
          <w:bCs/>
          <w:sz w:val="24"/>
          <w:szCs w:val="24"/>
        </w:rPr>
        <w:t>INDICAÇÃO</w:t>
      </w:r>
      <w:r w:rsidR="00244A68">
        <w:rPr>
          <w:b/>
          <w:bCs/>
          <w:sz w:val="24"/>
          <w:szCs w:val="24"/>
        </w:rPr>
        <w:t xml:space="preserve"> 044</w:t>
      </w:r>
      <w:bookmarkStart w:id="0" w:name="_GoBack"/>
      <w:bookmarkEnd w:id="0"/>
      <w:r w:rsidR="00B72931">
        <w:rPr>
          <w:b/>
          <w:bCs/>
          <w:sz w:val="24"/>
          <w:szCs w:val="24"/>
        </w:rPr>
        <w:t>/2024</w:t>
      </w:r>
    </w:p>
    <w:p w:rsidR="00F155DF" w:rsidRPr="00132E39" w:rsidRDefault="00F155DF" w:rsidP="00DE3668">
      <w:pPr>
        <w:jc w:val="both"/>
        <w:rPr>
          <w:sz w:val="24"/>
          <w:szCs w:val="24"/>
        </w:rPr>
      </w:pPr>
      <w:r w:rsidRPr="00132E39">
        <w:rPr>
          <w:sz w:val="24"/>
          <w:szCs w:val="24"/>
        </w:rPr>
        <w:tab/>
        <w:t xml:space="preserve">O Vereador Pedro Airton Araújo dos Santos, requer que após ouvido o Plenário, seja encaminhado ao </w:t>
      </w:r>
      <w:r w:rsidRPr="00132E39">
        <w:rPr>
          <w:b/>
          <w:sz w:val="24"/>
          <w:szCs w:val="24"/>
        </w:rPr>
        <w:t>Executivo Municipal</w:t>
      </w:r>
      <w:r w:rsidRPr="00132E39">
        <w:rPr>
          <w:sz w:val="24"/>
          <w:szCs w:val="24"/>
        </w:rPr>
        <w:t xml:space="preserve">, a seguinte </w:t>
      </w:r>
      <w:r w:rsidRPr="00132E39">
        <w:rPr>
          <w:b/>
          <w:sz w:val="24"/>
          <w:szCs w:val="24"/>
        </w:rPr>
        <w:t>INDICAÇÃO:</w:t>
      </w:r>
      <w:r w:rsidRPr="00132E39">
        <w:rPr>
          <w:sz w:val="24"/>
          <w:szCs w:val="24"/>
        </w:rPr>
        <w:t xml:space="preserve"> </w:t>
      </w:r>
    </w:p>
    <w:p w:rsidR="00F155DF" w:rsidRDefault="00F155DF" w:rsidP="00DE3668">
      <w:pPr>
        <w:jc w:val="both"/>
        <w:rPr>
          <w:sz w:val="24"/>
          <w:szCs w:val="24"/>
        </w:rPr>
      </w:pPr>
      <w:r w:rsidRPr="00132E39">
        <w:rPr>
          <w:sz w:val="24"/>
          <w:szCs w:val="24"/>
        </w:rPr>
        <w:tab/>
      </w:r>
      <w:r w:rsidR="00B72931">
        <w:rPr>
          <w:sz w:val="24"/>
          <w:szCs w:val="24"/>
        </w:rPr>
        <w:t>Que o Executivo Municipal providencie</w:t>
      </w:r>
      <w:r w:rsidR="009D1EF5">
        <w:rPr>
          <w:sz w:val="24"/>
          <w:szCs w:val="24"/>
        </w:rPr>
        <w:t xml:space="preserve"> as atualizações necessárias no site da </w:t>
      </w:r>
      <w:r w:rsidR="00B72931">
        <w:rPr>
          <w:sz w:val="24"/>
          <w:szCs w:val="24"/>
        </w:rPr>
        <w:t>Prefeitura, demonstrando maior</w:t>
      </w:r>
      <w:r w:rsidR="009D1EF5">
        <w:rPr>
          <w:sz w:val="24"/>
          <w:szCs w:val="24"/>
        </w:rPr>
        <w:t xml:space="preserve"> transparência e o cumprimento da Lei do acesso a informação conforme preconiza a Lei de Responsabilidade Fiscal. </w:t>
      </w:r>
    </w:p>
    <w:p w:rsidR="00DE3668" w:rsidRPr="009360CD" w:rsidRDefault="00DE3668" w:rsidP="00DE3668">
      <w:pPr>
        <w:jc w:val="both"/>
      </w:pPr>
    </w:p>
    <w:p w:rsidR="00F155DF" w:rsidRPr="00132E39" w:rsidRDefault="00F155DF" w:rsidP="00DE3668">
      <w:pPr>
        <w:jc w:val="center"/>
        <w:rPr>
          <w:b/>
          <w:sz w:val="24"/>
          <w:szCs w:val="24"/>
          <w:shd w:val="clear" w:color="auto" w:fill="FFFFFF"/>
        </w:rPr>
      </w:pPr>
      <w:r w:rsidRPr="00132E39">
        <w:rPr>
          <w:b/>
          <w:sz w:val="24"/>
          <w:szCs w:val="24"/>
          <w:shd w:val="clear" w:color="auto" w:fill="FFFFFF"/>
        </w:rPr>
        <w:t>JUSTIFICATIVA</w:t>
      </w:r>
    </w:p>
    <w:p w:rsidR="009D1EF5" w:rsidRPr="009D1EF5" w:rsidRDefault="00F155DF" w:rsidP="009D1EF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30303"/>
        </w:rPr>
      </w:pPr>
      <w:r w:rsidRPr="00132E39">
        <w:rPr>
          <w:rFonts w:asciiTheme="minorHAnsi" w:hAnsiTheme="minorHAnsi"/>
        </w:rPr>
        <w:tab/>
      </w:r>
      <w:r w:rsidR="009D1EF5">
        <w:rPr>
          <w:rFonts w:asciiTheme="minorHAnsi" w:hAnsiTheme="minorHAnsi"/>
        </w:rPr>
        <w:t xml:space="preserve">Há bastante tempo que os lançamentos de portarias, contratos, decretos entre outros são lançados site com bastante atraso. </w:t>
      </w:r>
      <w:r w:rsidR="009D1EF5" w:rsidRPr="009D1EF5">
        <w:rPr>
          <w:rFonts w:asciiTheme="minorHAnsi" w:hAnsiTheme="minorHAnsi" w:cs="Arial"/>
          <w:color w:val="030303"/>
          <w:bdr w:val="none" w:sz="0" w:space="0" w:color="auto" w:frame="1"/>
        </w:rPr>
        <w:t>Um dos pilares da Lei de Responsabilidade Fiscal é a transparência pública</w:t>
      </w:r>
      <w:r w:rsidR="009D1EF5">
        <w:rPr>
          <w:rFonts w:asciiTheme="minorHAnsi" w:hAnsiTheme="minorHAnsi" w:cs="Arial"/>
          <w:color w:val="030303"/>
          <w:bdr w:val="none" w:sz="0" w:space="0" w:color="auto" w:frame="1"/>
        </w:rPr>
        <w:t xml:space="preserve"> e o acesso a informação</w:t>
      </w:r>
      <w:r w:rsidR="009D1EF5" w:rsidRPr="009D1EF5">
        <w:rPr>
          <w:rFonts w:asciiTheme="minorHAnsi" w:hAnsiTheme="minorHAnsi" w:cs="Arial"/>
          <w:color w:val="030303"/>
          <w:bdr w:val="none" w:sz="0" w:space="0" w:color="auto" w:frame="1"/>
        </w:rPr>
        <w:t xml:space="preserve">. </w:t>
      </w:r>
      <w:r w:rsidR="009D1EF5">
        <w:rPr>
          <w:rFonts w:asciiTheme="minorHAnsi" w:hAnsiTheme="minorHAnsi" w:cs="Arial"/>
          <w:color w:val="030303"/>
          <w:bdr w:val="none" w:sz="0" w:space="0" w:color="auto" w:frame="1"/>
        </w:rPr>
        <w:t xml:space="preserve"> E</w:t>
      </w:r>
      <w:r w:rsidR="009D1EF5" w:rsidRPr="009D1EF5">
        <w:rPr>
          <w:rFonts w:asciiTheme="minorHAnsi" w:hAnsiTheme="minorHAnsi" w:cs="Arial"/>
          <w:color w:val="030303"/>
          <w:bdr w:val="none" w:sz="0" w:space="0" w:color="auto" w:frame="1"/>
        </w:rPr>
        <w:t>m função destes dispositivos legais, os municípios criaram os Portais de Transparência constando as informações previstas na Lei de Acesso à Informação e outras de interesse coletivo.</w:t>
      </w:r>
      <w:r w:rsidR="009D1EF5">
        <w:rPr>
          <w:rFonts w:asciiTheme="minorHAnsi" w:hAnsiTheme="minorHAnsi" w:cs="Arial"/>
          <w:color w:val="030303"/>
          <w:bdr w:val="none" w:sz="0" w:space="0" w:color="auto" w:frame="1"/>
        </w:rPr>
        <w:t xml:space="preserve"> </w:t>
      </w:r>
      <w:r w:rsidR="009D1EF5" w:rsidRPr="009D1EF5">
        <w:rPr>
          <w:rFonts w:asciiTheme="minorHAnsi" w:hAnsiTheme="minorHAnsi" w:cs="Arial"/>
          <w:color w:val="030303"/>
          <w:bdr w:val="none" w:sz="0" w:space="0" w:color="auto" w:frame="1"/>
        </w:rPr>
        <w:t xml:space="preserve">No entanto, cumpre ressaltar que não basta o gestor disponibilizar as informações em local de amplo acesso público (internet), mas também disponibilizá-las tempestivamente. Ou seja, os Portais de Transparências devem ser atualizados oportunamente (em tempo real). </w:t>
      </w:r>
      <w:r w:rsidR="000379A3">
        <w:rPr>
          <w:rFonts w:asciiTheme="minorHAnsi" w:hAnsiTheme="minorHAnsi" w:cs="Arial"/>
          <w:color w:val="030303"/>
          <w:bdr w:val="none" w:sz="0" w:space="0" w:color="auto" w:frame="1"/>
        </w:rPr>
        <w:t>Cumpre registrar</w:t>
      </w:r>
      <w:r w:rsidR="009D1EF5" w:rsidRPr="009D1EF5">
        <w:rPr>
          <w:rFonts w:asciiTheme="minorHAnsi" w:hAnsiTheme="minorHAnsi" w:cs="Arial"/>
          <w:color w:val="030303"/>
          <w:bdr w:val="none" w:sz="0" w:space="0" w:color="auto" w:frame="1"/>
        </w:rPr>
        <w:t xml:space="preserve"> que a desatualização ou ausência de informação completa no Portal de Transparência pode ensejar aplicação de multa, conforme decisão do Tribunal de Contas</w:t>
      </w:r>
      <w:r w:rsidR="009D1EF5">
        <w:rPr>
          <w:rFonts w:asciiTheme="minorHAnsi" w:hAnsiTheme="minorHAnsi" w:cs="Arial"/>
          <w:color w:val="030303"/>
          <w:bdr w:val="none" w:sz="0" w:space="0" w:color="auto" w:frame="1"/>
        </w:rPr>
        <w:t>.</w:t>
      </w:r>
    </w:p>
    <w:p w:rsidR="009D1EF5" w:rsidRPr="007222DE" w:rsidRDefault="009D1EF5" w:rsidP="007222D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</w:rPr>
      </w:pPr>
    </w:p>
    <w:p w:rsidR="00F155DF" w:rsidRPr="009360CD" w:rsidRDefault="00F155DF" w:rsidP="00F155DF">
      <w:pPr>
        <w:rPr>
          <w:shd w:val="clear" w:color="auto" w:fill="FFFFFF"/>
        </w:rPr>
      </w:pPr>
    </w:p>
    <w:p w:rsidR="00F155DF" w:rsidRPr="009360CD" w:rsidRDefault="00F155DF" w:rsidP="00F155DF">
      <w:pPr>
        <w:jc w:val="center"/>
        <w:rPr>
          <w:shd w:val="clear" w:color="auto" w:fill="FFFFFF"/>
        </w:rPr>
      </w:pPr>
      <w:r w:rsidRPr="009360CD">
        <w:rPr>
          <w:shd w:val="clear" w:color="auto" w:fill="FFFFFF"/>
        </w:rPr>
        <w:t xml:space="preserve">Plenário Joaquim </w:t>
      </w:r>
      <w:r w:rsidR="00B72931" w:rsidRPr="009360CD">
        <w:rPr>
          <w:shd w:val="clear" w:color="auto" w:fill="FFFFFF"/>
        </w:rPr>
        <w:t>dos Reis</w:t>
      </w:r>
      <w:r w:rsidRPr="009360CD">
        <w:rPr>
          <w:shd w:val="clear" w:color="auto" w:fill="FFFFFF"/>
        </w:rPr>
        <w:t xml:space="preserve">, </w:t>
      </w:r>
      <w:r w:rsidR="009D1EF5">
        <w:rPr>
          <w:shd w:val="clear" w:color="auto" w:fill="FFFFFF"/>
        </w:rPr>
        <w:t>02 de maio</w:t>
      </w:r>
      <w:r w:rsidR="001C6D8D">
        <w:rPr>
          <w:shd w:val="clear" w:color="auto" w:fill="FFFFFF"/>
        </w:rPr>
        <w:t xml:space="preserve"> </w:t>
      </w:r>
      <w:r w:rsidR="00132E39">
        <w:rPr>
          <w:shd w:val="clear" w:color="auto" w:fill="FFFFFF"/>
        </w:rPr>
        <w:t>de 2024.</w:t>
      </w:r>
    </w:p>
    <w:p w:rsidR="00F155DF" w:rsidRPr="009360CD" w:rsidRDefault="00F155DF" w:rsidP="00F155DF">
      <w:pPr>
        <w:jc w:val="center"/>
        <w:rPr>
          <w:shd w:val="clear" w:color="auto" w:fill="FFFFFF"/>
        </w:rPr>
      </w:pPr>
    </w:p>
    <w:p w:rsidR="00F155DF" w:rsidRPr="00F155DF" w:rsidRDefault="00F155DF" w:rsidP="00F155DF">
      <w:pPr>
        <w:rPr>
          <w:shd w:val="clear" w:color="auto" w:fill="FFFFFF"/>
        </w:rPr>
      </w:pPr>
      <w:r>
        <w:rPr>
          <w:shd w:val="clear" w:color="auto" w:fill="FFFFFF"/>
        </w:rPr>
        <w:tab/>
        <w:t>Atenciosamente,</w:t>
      </w:r>
      <w:r>
        <w:rPr>
          <w:shd w:val="clear" w:color="auto" w:fill="FFFFFF"/>
        </w:rPr>
        <w:tab/>
      </w:r>
    </w:p>
    <w:p w:rsidR="00F155DF" w:rsidRDefault="00F155DF" w:rsidP="00F155DF">
      <w:pPr>
        <w:jc w:val="center"/>
        <w:rPr>
          <w:shd w:val="clear" w:color="auto" w:fill="FFFFFF"/>
        </w:rPr>
      </w:pPr>
    </w:p>
    <w:p w:rsidR="00F155DF" w:rsidRDefault="00F155DF" w:rsidP="00F155DF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_________________________________________</w:t>
      </w:r>
    </w:p>
    <w:p w:rsidR="00F155DF" w:rsidRDefault="00F155DF" w:rsidP="00F155DF">
      <w:pPr>
        <w:jc w:val="center"/>
        <w:rPr>
          <w:b/>
          <w:shd w:val="clear" w:color="auto" w:fill="FFFFFF"/>
        </w:rPr>
      </w:pPr>
      <w:r w:rsidRPr="00C00277">
        <w:rPr>
          <w:b/>
          <w:shd w:val="clear" w:color="auto" w:fill="FFFFFF"/>
        </w:rPr>
        <w:t xml:space="preserve">Vereador Pedro </w:t>
      </w:r>
      <w:r w:rsidR="00B72931" w:rsidRPr="00C00277">
        <w:rPr>
          <w:b/>
          <w:shd w:val="clear" w:color="auto" w:fill="FFFFFF"/>
        </w:rPr>
        <w:t>Airton Araújo</w:t>
      </w:r>
      <w:r w:rsidRPr="00C00277">
        <w:rPr>
          <w:b/>
          <w:shd w:val="clear" w:color="auto" w:fill="FFFFFF"/>
        </w:rPr>
        <w:t xml:space="preserve"> dos Santos</w:t>
      </w:r>
    </w:p>
    <w:p w:rsidR="00F155DF" w:rsidRDefault="00F155DF" w:rsidP="00F155DF">
      <w:pPr>
        <w:jc w:val="center"/>
        <w:rPr>
          <w:b/>
          <w:shd w:val="clear" w:color="auto" w:fill="FFFFFF"/>
        </w:rPr>
      </w:pPr>
    </w:p>
    <w:p w:rsidR="00F155DF" w:rsidRDefault="00F155DF" w:rsidP="00F155DF">
      <w:pPr>
        <w:jc w:val="center"/>
        <w:rPr>
          <w:b/>
          <w:shd w:val="clear" w:color="auto" w:fill="FFFFFF"/>
        </w:rPr>
      </w:pPr>
    </w:p>
    <w:p w:rsidR="00F155DF" w:rsidRDefault="00F155DF" w:rsidP="00AC6318">
      <w:pPr>
        <w:jc w:val="center"/>
        <w:rPr>
          <w:b/>
          <w:shd w:val="clear" w:color="auto" w:fill="FFFFFF"/>
        </w:rPr>
      </w:pPr>
    </w:p>
    <w:p w:rsidR="00EB545A" w:rsidRDefault="00EB545A" w:rsidP="00BB3801">
      <w:pPr>
        <w:jc w:val="center"/>
      </w:pPr>
    </w:p>
    <w:sectPr w:rsidR="00EB5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8"/>
    <w:rsid w:val="000242CF"/>
    <w:rsid w:val="000379A3"/>
    <w:rsid w:val="00072E8E"/>
    <w:rsid w:val="00132E39"/>
    <w:rsid w:val="001C2EF1"/>
    <w:rsid w:val="001C6D8D"/>
    <w:rsid w:val="00244A68"/>
    <w:rsid w:val="002D1B2F"/>
    <w:rsid w:val="003417E7"/>
    <w:rsid w:val="003B7472"/>
    <w:rsid w:val="0046516A"/>
    <w:rsid w:val="00545FDB"/>
    <w:rsid w:val="006F57A4"/>
    <w:rsid w:val="007222DE"/>
    <w:rsid w:val="00736AF7"/>
    <w:rsid w:val="0085370E"/>
    <w:rsid w:val="009D1EF5"/>
    <w:rsid w:val="00AA6958"/>
    <w:rsid w:val="00AC6318"/>
    <w:rsid w:val="00B72931"/>
    <w:rsid w:val="00B75778"/>
    <w:rsid w:val="00BB3801"/>
    <w:rsid w:val="00DE3668"/>
    <w:rsid w:val="00EB545A"/>
    <w:rsid w:val="00F155DF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CCCD-2F8C-472F-8992-C4C0005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E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2CF"/>
    <w:rPr>
      <w:rFonts w:ascii="Tahoma" w:hAnsi="Tahoma" w:cs="Tahoma"/>
      <w:sz w:val="16"/>
      <w:szCs w:val="16"/>
    </w:rPr>
  </w:style>
  <w:style w:type="paragraph" w:customStyle="1" w:styleId="8aua4">
    <w:name w:val="_8aua4"/>
    <w:basedOn w:val="Normal"/>
    <w:rsid w:val="009D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awrd">
    <w:name w:val="jawrd"/>
    <w:basedOn w:val="Fontepargpadro"/>
    <w:rsid w:val="009D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2024-05-02T11:39:00Z</cp:lastPrinted>
  <dcterms:created xsi:type="dcterms:W3CDTF">2024-05-02T11:19:00Z</dcterms:created>
  <dcterms:modified xsi:type="dcterms:W3CDTF">2024-05-02T11:40:00Z</dcterms:modified>
</cp:coreProperties>
</file>