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91" w:rsidRPr="00164C2F" w:rsidRDefault="00704891" w:rsidP="00B366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353A" w:rsidRPr="004C6ADF" w:rsidRDefault="0027353A" w:rsidP="007048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ADF">
        <w:rPr>
          <w:rFonts w:ascii="Arial" w:hAnsi="Arial" w:cs="Arial"/>
          <w:color w:val="000000" w:themeColor="text1"/>
          <w:sz w:val="24"/>
          <w:szCs w:val="24"/>
        </w:rPr>
        <w:t>Em conformidade com Art.</w:t>
      </w:r>
      <w:r w:rsidR="00704891" w:rsidRPr="004C6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 xml:space="preserve">158 do Regimento Interno desta casa, </w:t>
      </w:r>
      <w:r w:rsidR="00C8507A">
        <w:rPr>
          <w:rFonts w:ascii="Arial" w:hAnsi="Arial" w:cs="Arial"/>
          <w:color w:val="000000" w:themeColor="text1"/>
          <w:sz w:val="24"/>
          <w:szCs w:val="24"/>
        </w:rPr>
        <w:t xml:space="preserve">todos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o</w:t>
      </w:r>
      <w:r w:rsidR="00C8507A">
        <w:rPr>
          <w:rFonts w:ascii="Arial" w:hAnsi="Arial" w:cs="Arial"/>
          <w:color w:val="000000" w:themeColor="text1"/>
          <w:sz w:val="24"/>
          <w:szCs w:val="24"/>
        </w:rPr>
        <w:t xml:space="preserve">s Vereadores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apres</w:t>
      </w:r>
      <w:r w:rsidR="00347DAC" w:rsidRPr="004C6ADF">
        <w:rPr>
          <w:rFonts w:ascii="Arial" w:hAnsi="Arial" w:cs="Arial"/>
          <w:color w:val="000000" w:themeColor="text1"/>
          <w:sz w:val="24"/>
          <w:szCs w:val="24"/>
        </w:rPr>
        <w:t>enta</w:t>
      </w:r>
      <w:r w:rsidR="00C8507A">
        <w:rPr>
          <w:rFonts w:ascii="Arial" w:hAnsi="Arial" w:cs="Arial"/>
          <w:color w:val="000000" w:themeColor="text1"/>
          <w:sz w:val="24"/>
          <w:szCs w:val="24"/>
        </w:rPr>
        <w:t>m</w:t>
      </w:r>
      <w:r w:rsidR="00347DAC" w:rsidRPr="004C6ADF">
        <w:rPr>
          <w:rFonts w:ascii="Arial" w:hAnsi="Arial" w:cs="Arial"/>
          <w:color w:val="000000" w:themeColor="text1"/>
          <w:sz w:val="24"/>
          <w:szCs w:val="24"/>
        </w:rPr>
        <w:t xml:space="preserve"> a seguinte emenda ao PL </w:t>
      </w:r>
      <w:r w:rsidR="00C8507A">
        <w:rPr>
          <w:rFonts w:ascii="Arial" w:hAnsi="Arial" w:cs="Arial"/>
          <w:color w:val="000000" w:themeColor="text1"/>
          <w:sz w:val="24"/>
          <w:szCs w:val="24"/>
        </w:rPr>
        <w:t>114</w:t>
      </w:r>
      <w:r w:rsidR="003A2ED4" w:rsidRPr="004C6ADF">
        <w:rPr>
          <w:rFonts w:ascii="Arial" w:hAnsi="Arial" w:cs="Arial"/>
          <w:color w:val="000000" w:themeColor="text1"/>
          <w:sz w:val="24"/>
          <w:szCs w:val="24"/>
        </w:rPr>
        <w:t>/2018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 xml:space="preserve"> que “</w:t>
      </w:r>
      <w:r w:rsidR="00C8507A">
        <w:rPr>
          <w:rFonts w:ascii="Arial" w:hAnsi="Arial" w:cs="Arial"/>
          <w:sz w:val="24"/>
          <w:szCs w:val="24"/>
          <w:shd w:val="clear" w:color="auto" w:fill="FFFFFF"/>
        </w:rPr>
        <w:t>Estabelece a Política Municipal de Planejamento, Infraestrutura e Desenvolvimento Municipal, normas para a prestação de serviços com equipa</w:t>
      </w:r>
      <w:r w:rsidR="00C96204">
        <w:rPr>
          <w:rFonts w:ascii="Arial" w:hAnsi="Arial" w:cs="Arial"/>
          <w:sz w:val="24"/>
          <w:szCs w:val="24"/>
          <w:shd w:val="clear" w:color="auto" w:fill="FFFFFF"/>
        </w:rPr>
        <w:t xml:space="preserve">mentos rodoviários do Município, define formas de incentivo dos setores produtivos, fixa tabela de </w:t>
      </w:r>
      <w:proofErr w:type="gramStart"/>
      <w:r w:rsidR="00C96204">
        <w:rPr>
          <w:rFonts w:ascii="Arial" w:hAnsi="Arial" w:cs="Arial"/>
          <w:sz w:val="24"/>
          <w:szCs w:val="24"/>
          <w:shd w:val="clear" w:color="auto" w:fill="FFFFFF"/>
        </w:rPr>
        <w:t xml:space="preserve">preços </w:t>
      </w:r>
      <w:r w:rsidR="003A2ED4" w:rsidRPr="004C6ADF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proofErr w:type="gramEnd"/>
      <w:r w:rsidR="003A2ED4" w:rsidRPr="004C6ADF">
        <w:rPr>
          <w:rFonts w:ascii="Arial" w:hAnsi="Arial" w:cs="Arial"/>
          <w:sz w:val="24"/>
          <w:szCs w:val="24"/>
          <w:shd w:val="clear" w:color="auto" w:fill="FFFFFF"/>
        </w:rPr>
        <w:t xml:space="preserve"> dá outras providências</w:t>
      </w:r>
      <w:r w:rsidR="003A2ED4" w:rsidRPr="004C6A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”.</w:t>
      </w:r>
    </w:p>
    <w:p w:rsidR="0027353A" w:rsidRPr="00164C2F" w:rsidRDefault="0027353A" w:rsidP="0070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7E4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</w:t>
      </w:r>
      <w:r w:rsidR="00F76D4C" w:rsidRPr="00164C2F">
        <w:rPr>
          <w:rFonts w:ascii="Arial" w:hAnsi="Arial" w:cs="Arial"/>
          <w:b/>
          <w:sz w:val="24"/>
          <w:szCs w:val="24"/>
        </w:rPr>
        <w:t>º</w:t>
      </w:r>
      <w:r w:rsidR="00C96204">
        <w:rPr>
          <w:rFonts w:ascii="Arial" w:hAnsi="Arial" w:cs="Arial"/>
          <w:b/>
          <w:sz w:val="24"/>
          <w:szCs w:val="24"/>
        </w:rPr>
        <w:t xml:space="preserve"> 001/2019</w:t>
      </w:r>
    </w:p>
    <w:p w:rsidR="00E74C81" w:rsidRPr="00164C2F" w:rsidRDefault="00AA188B" w:rsidP="00D93FA5">
      <w:pPr>
        <w:ind w:right="-568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BF0F91">
        <w:rPr>
          <w:rFonts w:ascii="Arial" w:hAnsi="Arial" w:cs="Arial"/>
          <w:sz w:val="24"/>
          <w:szCs w:val="24"/>
        </w:rPr>
        <w:t>Exclui</w:t>
      </w:r>
      <w:proofErr w:type="gramEnd"/>
      <w:r w:rsidR="00BF0F91">
        <w:rPr>
          <w:rFonts w:ascii="Arial" w:hAnsi="Arial" w:cs="Arial"/>
          <w:sz w:val="24"/>
          <w:szCs w:val="24"/>
        </w:rPr>
        <w:t xml:space="preserve"> o inciso II do art. 9º do PL 114/2018.</w:t>
      </w:r>
    </w:p>
    <w:p w:rsidR="00AA188B" w:rsidRDefault="00AA188B" w:rsidP="00E74C81">
      <w:pPr>
        <w:ind w:right="-568"/>
        <w:jc w:val="both"/>
        <w:rPr>
          <w:rFonts w:ascii="Arial" w:hAnsi="Arial" w:cs="Arial"/>
          <w:b/>
          <w:i/>
          <w:sz w:val="24"/>
          <w:szCs w:val="24"/>
        </w:rPr>
      </w:pPr>
    </w:p>
    <w:p w:rsidR="00AA188B" w:rsidRPr="003A2ED4" w:rsidRDefault="00AA188B" w:rsidP="00AA188B">
      <w:pPr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>2.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Dá</w:t>
      </w:r>
      <w:proofErr w:type="gramEnd"/>
      <w:r>
        <w:rPr>
          <w:rFonts w:ascii="Arial" w:hAnsi="Arial" w:cs="Arial"/>
          <w:sz w:val="24"/>
          <w:szCs w:val="24"/>
        </w:rPr>
        <w:t xml:space="preserve"> nova redação </w:t>
      </w:r>
      <w:r w:rsidR="009D2C7E">
        <w:rPr>
          <w:rFonts w:ascii="Arial" w:hAnsi="Arial" w:cs="Arial"/>
          <w:sz w:val="24"/>
          <w:szCs w:val="24"/>
        </w:rPr>
        <w:t xml:space="preserve">ao inciso I., </w:t>
      </w:r>
      <w:r w:rsidR="002320AA">
        <w:rPr>
          <w:rFonts w:ascii="Arial" w:hAnsi="Arial" w:cs="Arial"/>
          <w:sz w:val="24"/>
          <w:szCs w:val="24"/>
        </w:rPr>
        <w:t xml:space="preserve">do </w:t>
      </w:r>
      <w:r w:rsidR="009D2C7E">
        <w:rPr>
          <w:rFonts w:ascii="Arial" w:hAnsi="Arial" w:cs="Arial"/>
          <w:sz w:val="24"/>
          <w:szCs w:val="24"/>
        </w:rPr>
        <w:t>Parágrafo Primeiro,</w:t>
      </w:r>
      <w:r w:rsidR="002320AA">
        <w:rPr>
          <w:rFonts w:ascii="Arial" w:hAnsi="Arial" w:cs="Arial"/>
          <w:sz w:val="24"/>
          <w:szCs w:val="24"/>
        </w:rPr>
        <w:t xml:space="preserve"> do art. 11,</w:t>
      </w:r>
      <w:r w:rsidRPr="003A2ED4">
        <w:rPr>
          <w:rFonts w:ascii="Arial" w:hAnsi="Arial" w:cs="Arial"/>
          <w:sz w:val="24"/>
          <w:szCs w:val="24"/>
        </w:rPr>
        <w:t xml:space="preserve"> d</w:t>
      </w:r>
      <w:r w:rsidR="00CF6B64">
        <w:rPr>
          <w:rFonts w:ascii="Arial" w:hAnsi="Arial" w:cs="Arial"/>
          <w:sz w:val="24"/>
          <w:szCs w:val="24"/>
        </w:rPr>
        <w:t>o PL nº 11</w:t>
      </w:r>
      <w:bookmarkStart w:id="0" w:name="_GoBack"/>
      <w:bookmarkEnd w:id="0"/>
      <w:r w:rsidR="002320AA">
        <w:rPr>
          <w:rFonts w:ascii="Arial" w:hAnsi="Arial" w:cs="Arial"/>
          <w:sz w:val="24"/>
          <w:szCs w:val="24"/>
        </w:rPr>
        <w:t>4</w:t>
      </w:r>
      <w:r w:rsidRPr="003A2ED4">
        <w:rPr>
          <w:rFonts w:ascii="Arial" w:hAnsi="Arial" w:cs="Arial"/>
          <w:sz w:val="24"/>
          <w:szCs w:val="24"/>
        </w:rPr>
        <w:t>/18</w:t>
      </w:r>
      <w:r>
        <w:rPr>
          <w:rFonts w:ascii="Arial" w:hAnsi="Arial" w:cs="Arial"/>
          <w:sz w:val="24"/>
          <w:szCs w:val="24"/>
        </w:rPr>
        <w:t>,</w:t>
      </w:r>
      <w:r w:rsidRPr="003A2ED4">
        <w:rPr>
          <w:rFonts w:ascii="Arial" w:hAnsi="Arial" w:cs="Arial"/>
          <w:sz w:val="24"/>
          <w:szCs w:val="24"/>
        </w:rPr>
        <w:t xml:space="preserve"> </w:t>
      </w:r>
      <w:r w:rsidR="002320AA">
        <w:rPr>
          <w:rFonts w:ascii="Arial" w:hAnsi="Arial" w:cs="Arial"/>
          <w:sz w:val="24"/>
          <w:szCs w:val="24"/>
        </w:rPr>
        <w:t>n</w:t>
      </w:r>
      <w:r w:rsidRPr="003A2ED4">
        <w:rPr>
          <w:rFonts w:ascii="Arial" w:hAnsi="Arial" w:cs="Arial"/>
          <w:sz w:val="24"/>
          <w:szCs w:val="24"/>
        </w:rPr>
        <w:t xml:space="preserve">os seguintes termos: </w:t>
      </w:r>
    </w:p>
    <w:p w:rsidR="00AA188B" w:rsidRPr="003A2ED4" w:rsidRDefault="002320AA" w:rsidP="00AA188B">
      <w:pPr>
        <w:ind w:right="-5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 – Para a manutenção da atividade avícola, a Prefeitura Municipal, </w:t>
      </w:r>
      <w:r w:rsidR="009D2C7E">
        <w:rPr>
          <w:rFonts w:ascii="Arial" w:hAnsi="Arial" w:cs="Arial"/>
          <w:i/>
          <w:sz w:val="24"/>
          <w:szCs w:val="24"/>
        </w:rPr>
        <w:t>poderá adquirir a cama para dar incentivo a produtores, que desempenham outras atividades rurais.</w:t>
      </w:r>
    </w:p>
    <w:p w:rsidR="00B30EDB" w:rsidRPr="00197923" w:rsidRDefault="00B30EDB" w:rsidP="00B30EDB">
      <w:pPr>
        <w:ind w:right="-568" w:firstLine="708"/>
        <w:jc w:val="both"/>
        <w:rPr>
          <w:rFonts w:ascii="Arial" w:hAnsi="Arial" w:cs="Arial"/>
          <w:b/>
        </w:rPr>
      </w:pPr>
    </w:p>
    <w:p w:rsidR="00B30EDB" w:rsidRPr="00941A9B" w:rsidRDefault="00B30EDB" w:rsidP="00B30EDB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30EDB" w:rsidRPr="00941A9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B30ED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Marcos Antônio de Azevedo </w:t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Deivid Rafael da Costa Vargas </w:t>
      </w:r>
    </w:p>
    <w:p w:rsidR="00B30ED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B30ED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B30EDB" w:rsidRPr="00941A9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__________________________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B30EDB" w:rsidRPr="00941A9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Marcelo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de Oliveira Machado </w:t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sz w:val="24"/>
          <w:szCs w:val="24"/>
        </w:rPr>
        <w:t>Ver.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Renato Pereira Vargas  </w:t>
      </w:r>
    </w:p>
    <w:p w:rsidR="00B30EDB" w:rsidRPr="00197923" w:rsidRDefault="00B30EDB" w:rsidP="00B30EDB">
      <w:pPr>
        <w:ind w:right="-568" w:firstLine="708"/>
        <w:jc w:val="both"/>
        <w:rPr>
          <w:rFonts w:ascii="Arial" w:hAnsi="Arial" w:cs="Arial"/>
          <w:b/>
        </w:rPr>
      </w:pPr>
    </w:p>
    <w:p w:rsidR="00B30EDB" w:rsidRPr="00941A9B" w:rsidRDefault="00B30EDB" w:rsidP="00B30EDB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30EDB" w:rsidRPr="00941A9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B30ED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E88">
        <w:rPr>
          <w:rFonts w:ascii="Arial" w:hAnsi="Arial" w:cs="Arial"/>
          <w:color w:val="000000" w:themeColor="text1"/>
          <w:sz w:val="24"/>
          <w:szCs w:val="24"/>
        </w:rPr>
        <w:t>Guaraci Braga da Silva</w:t>
      </w:r>
      <w:r w:rsidR="00B51E88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E88">
        <w:rPr>
          <w:rFonts w:ascii="Arial" w:hAnsi="Arial" w:cs="Arial"/>
          <w:color w:val="000000" w:themeColor="text1"/>
          <w:sz w:val="24"/>
          <w:szCs w:val="24"/>
        </w:rPr>
        <w:t>Darci Pereira da Silva</w:t>
      </w:r>
    </w:p>
    <w:p w:rsidR="00B30ED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B30ED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B30EDB" w:rsidRPr="00941A9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__________________________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B30EDB" w:rsidRPr="00941A9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E88">
        <w:rPr>
          <w:rFonts w:ascii="Arial" w:hAnsi="Arial" w:cs="Arial"/>
          <w:color w:val="000000" w:themeColor="text1"/>
          <w:sz w:val="24"/>
          <w:szCs w:val="24"/>
        </w:rPr>
        <w:t>André Evandro Becker</w:t>
      </w:r>
      <w:r w:rsidR="00B51E88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sz w:val="24"/>
          <w:szCs w:val="24"/>
        </w:rPr>
        <w:t>Ver.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E88">
        <w:rPr>
          <w:rFonts w:ascii="Arial" w:hAnsi="Arial" w:cs="Arial"/>
          <w:color w:val="000000" w:themeColor="text1"/>
          <w:sz w:val="24"/>
          <w:szCs w:val="24"/>
        </w:rPr>
        <w:t>Anderson de Azevedo Vargas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B30EDB" w:rsidRPr="001E3687" w:rsidRDefault="00B30EDB" w:rsidP="00B30EDB">
      <w:pPr>
        <w:spacing w:line="360" w:lineRule="auto"/>
        <w:rPr>
          <w:rFonts w:ascii="Arial" w:hAnsi="Arial" w:cs="Arial"/>
          <w:sz w:val="24"/>
          <w:szCs w:val="24"/>
        </w:rPr>
      </w:pPr>
    </w:p>
    <w:p w:rsidR="00B51E88" w:rsidRPr="00197923" w:rsidRDefault="00B51E88" w:rsidP="00B51E88">
      <w:pPr>
        <w:ind w:right="-568" w:firstLine="708"/>
        <w:jc w:val="both"/>
        <w:rPr>
          <w:rFonts w:ascii="Arial" w:hAnsi="Arial" w:cs="Arial"/>
          <w:b/>
        </w:rPr>
      </w:pPr>
    </w:p>
    <w:p w:rsidR="00B51E88" w:rsidRPr="00941A9B" w:rsidRDefault="00B51E88" w:rsidP="00B51E88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0262E" w:rsidRDefault="00B51E88" w:rsidP="00B51E88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51E88" w:rsidRDefault="00B51E88" w:rsidP="00B51E88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Ademir Tasso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Kunast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51E88" w:rsidRPr="001E3687" w:rsidRDefault="00B51E88" w:rsidP="00B51E88">
      <w:pPr>
        <w:spacing w:line="360" w:lineRule="auto"/>
        <w:rPr>
          <w:rFonts w:ascii="Arial" w:hAnsi="Arial" w:cs="Arial"/>
          <w:sz w:val="24"/>
          <w:szCs w:val="24"/>
        </w:rPr>
      </w:pPr>
    </w:p>
    <w:p w:rsidR="00B30EDB" w:rsidRPr="001E3687" w:rsidRDefault="00B30EDB" w:rsidP="00B30EDB">
      <w:pPr>
        <w:spacing w:line="360" w:lineRule="auto"/>
        <w:rPr>
          <w:rFonts w:ascii="Arial" w:hAnsi="Arial" w:cs="Arial"/>
          <w:sz w:val="24"/>
          <w:szCs w:val="24"/>
        </w:rPr>
      </w:pPr>
    </w:p>
    <w:p w:rsidR="0027353A" w:rsidRPr="00164C2F" w:rsidRDefault="0027353A" w:rsidP="00704891">
      <w:pPr>
        <w:pStyle w:val="Pargrafoda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7353A" w:rsidRPr="00164C2F" w:rsidRDefault="0027353A" w:rsidP="00704891">
      <w:pPr>
        <w:pStyle w:val="Pargrafoda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542C3" w:rsidRPr="00164C2F" w:rsidRDefault="002542C3" w:rsidP="00F76D4C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992A13" w:rsidRPr="00164C2F" w:rsidRDefault="0090262E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CÂMARA MUNICIPAL DE TABAÍ, 06</w:t>
      </w:r>
      <w:r w:rsidR="00A60AA3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sz w:val="24"/>
          <w:szCs w:val="24"/>
        </w:rPr>
        <w:t>FEVEREIRO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2019.</w:t>
      </w:r>
    </w:p>
    <w:sectPr w:rsidR="00992A13" w:rsidRPr="00164C2F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A"/>
    <w:rsid w:val="0004267A"/>
    <w:rsid w:val="00051774"/>
    <w:rsid w:val="00060C0B"/>
    <w:rsid w:val="000F0F7F"/>
    <w:rsid w:val="001369B9"/>
    <w:rsid w:val="00164C2F"/>
    <w:rsid w:val="001813BD"/>
    <w:rsid w:val="001D1451"/>
    <w:rsid w:val="002320AA"/>
    <w:rsid w:val="002542C3"/>
    <w:rsid w:val="0027353A"/>
    <w:rsid w:val="00287D43"/>
    <w:rsid w:val="002F375F"/>
    <w:rsid w:val="002F4E41"/>
    <w:rsid w:val="002F7F26"/>
    <w:rsid w:val="00347DAC"/>
    <w:rsid w:val="00351118"/>
    <w:rsid w:val="003A2ED4"/>
    <w:rsid w:val="003D197A"/>
    <w:rsid w:val="004020BB"/>
    <w:rsid w:val="004770B8"/>
    <w:rsid w:val="004A1A0E"/>
    <w:rsid w:val="004C6ADF"/>
    <w:rsid w:val="005B3C6C"/>
    <w:rsid w:val="005C080F"/>
    <w:rsid w:val="005F1609"/>
    <w:rsid w:val="0062418F"/>
    <w:rsid w:val="0069538A"/>
    <w:rsid w:val="006D447E"/>
    <w:rsid w:val="00704891"/>
    <w:rsid w:val="00737DFF"/>
    <w:rsid w:val="0078095F"/>
    <w:rsid w:val="007A62FB"/>
    <w:rsid w:val="007B6B50"/>
    <w:rsid w:val="007C31E8"/>
    <w:rsid w:val="00830AA4"/>
    <w:rsid w:val="00873AD8"/>
    <w:rsid w:val="0090262E"/>
    <w:rsid w:val="00953623"/>
    <w:rsid w:val="00992A13"/>
    <w:rsid w:val="009D2C7E"/>
    <w:rsid w:val="00A41798"/>
    <w:rsid w:val="00A4236B"/>
    <w:rsid w:val="00A60AA3"/>
    <w:rsid w:val="00AA188B"/>
    <w:rsid w:val="00AD227C"/>
    <w:rsid w:val="00AE1FD5"/>
    <w:rsid w:val="00B22D01"/>
    <w:rsid w:val="00B30EDB"/>
    <w:rsid w:val="00B366AF"/>
    <w:rsid w:val="00B41C68"/>
    <w:rsid w:val="00B51E88"/>
    <w:rsid w:val="00BF0F91"/>
    <w:rsid w:val="00C8507A"/>
    <w:rsid w:val="00C96204"/>
    <w:rsid w:val="00CB64F4"/>
    <w:rsid w:val="00CF6B64"/>
    <w:rsid w:val="00D65EF8"/>
    <w:rsid w:val="00D93FA5"/>
    <w:rsid w:val="00E71502"/>
    <w:rsid w:val="00E74C81"/>
    <w:rsid w:val="00ED0371"/>
    <w:rsid w:val="00ED4503"/>
    <w:rsid w:val="00EF016E"/>
    <w:rsid w:val="00EF6F02"/>
    <w:rsid w:val="00F266EB"/>
    <w:rsid w:val="00F517E4"/>
    <w:rsid w:val="00F7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D6F2-A767-4A50-80D3-8EC9BBCB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2019-02-06T22:07:00Z</cp:lastPrinted>
  <dcterms:created xsi:type="dcterms:W3CDTF">2019-02-06T22:08:00Z</dcterms:created>
  <dcterms:modified xsi:type="dcterms:W3CDTF">2019-02-06T22:08:00Z</dcterms:modified>
</cp:coreProperties>
</file>