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31D34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0997" w:rsidRPr="00462278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87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760997">
        <w:rPr>
          <w:rFonts w:ascii="Times New Roman" w:hAnsi="Times New Roman"/>
          <w:sz w:val="24"/>
          <w:szCs w:val="24"/>
        </w:rPr>
        <w:t>André Evandro Becker</w:t>
      </w:r>
      <w:r w:rsidR="008047FC">
        <w:rPr>
          <w:rFonts w:ascii="Times New Roman" w:hAnsi="Times New Roman" w:cs="Times New Roman"/>
          <w:sz w:val="24"/>
          <w:szCs w:val="24"/>
        </w:rPr>
        <w:t>, que abaixo subscreve,</w:t>
      </w:r>
      <w:r w:rsidRPr="00462278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8047F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E31D34">
        <w:rPr>
          <w:rFonts w:ascii="Times New Roman" w:hAnsi="Times New Roman" w:cs="Times New Roman"/>
          <w:sz w:val="24"/>
          <w:szCs w:val="24"/>
        </w:rPr>
        <w:t>o áudio da sessão ordinária do dia 04 de outubro de 2017.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97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760997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E31D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31D34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760997" w:rsidRPr="00462278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760997">
        <w:rPr>
          <w:rFonts w:ascii="Times New Roman" w:hAnsi="Times New Roman"/>
          <w:sz w:val="24"/>
          <w:szCs w:val="24"/>
        </w:rPr>
        <w:t>André Evandro Becker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760997">
        <w:rPr>
          <w:rFonts w:ascii="Times New Roman" w:hAnsi="Times New Roman" w:cs="Times New Roman"/>
          <w:sz w:val="24"/>
          <w:szCs w:val="24"/>
        </w:rPr>
        <w:tab/>
      </w:r>
      <w:r w:rsidR="00760997">
        <w:rPr>
          <w:rFonts w:ascii="Times New Roman" w:hAnsi="Times New Roman" w:cs="Times New Roman"/>
          <w:sz w:val="24"/>
          <w:szCs w:val="24"/>
        </w:rPr>
        <w:tab/>
        <w:t>Vereador DEM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2D50A6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60997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31D34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402C-D2CF-4F87-8123-FCEC6D5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6AB509-4362-43B7-A250-8D4B709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2017-01-18T21:30:00Z</cp:lastPrinted>
  <dcterms:created xsi:type="dcterms:W3CDTF">2017-10-05T11:10:00Z</dcterms:created>
  <dcterms:modified xsi:type="dcterms:W3CDTF">2017-10-05T11:10:00Z</dcterms:modified>
</cp:coreProperties>
</file>